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4C032">
      <w:pPr>
        <w:tabs>
          <w:tab w:val="left" w:pos="7335"/>
        </w:tabs>
        <w:spacing w:after="160" w:line="256" w:lineRule="auto"/>
        <w:ind w:right="-5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bookmarkStart w:id="0" w:name="sub_1000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</w:p>
    <w:p w14:paraId="69E0AA8C">
      <w:pPr>
        <w:spacing w:after="0" w:line="240" w:lineRule="auto"/>
        <w:ind w:right="-5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 w14:paraId="01889094">
      <w:pPr>
        <w:spacing w:after="0" w:line="240" w:lineRule="auto"/>
        <w:ind w:right="-5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Земское собрание Краснооктябрьского сельского поселения </w:t>
      </w:r>
    </w:p>
    <w:p w14:paraId="6FE72D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Девятнадцатое заседание собрания пятого созыва</w:t>
      </w:r>
    </w:p>
    <w:p w14:paraId="16494971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A506C77">
      <w:pPr>
        <w:spacing w:after="0" w:line="240" w:lineRule="auto"/>
        <w:jc w:val="center"/>
        <w:rPr>
          <w:rFonts w:ascii="Times New Roman" w:hAnsi="Times New Roman" w:eastAsia="Times New Roman"/>
          <w:b/>
          <w:caps/>
          <w:spacing w:val="1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aps/>
          <w:spacing w:val="100"/>
          <w:sz w:val="28"/>
          <w:szCs w:val="28"/>
          <w:lang w:eastAsia="ru-RU"/>
        </w:rPr>
        <w:t>решение</w:t>
      </w:r>
    </w:p>
    <w:p w14:paraId="5B31B26F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0CD5362C">
      <w:pPr>
        <w:spacing w:after="0" w:line="240" w:lineRule="auto"/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 xml:space="preserve">10 июля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5</w:t>
      </w:r>
      <w:bookmarkStart w:id="1" w:name="_GoBack"/>
      <w:bookmarkEnd w:id="1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                                                        №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 xml:space="preserve"> 96</w:t>
      </w:r>
    </w:p>
    <w:p w14:paraId="6DC0EE90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</w:p>
    <w:p w14:paraId="0F7FC86B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3D577CB"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О внесении  изменений  в решение земского от 26 декабря 2024 г  №85 «О бюджете Краснооктябрьского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  <w:t>сельского поселения муниципального района «Белгородский район» Белгородской области на 2025 год и на плановый период 2026 и 2027 годов»</w:t>
      </w:r>
    </w:p>
    <w:p w14:paraId="0C968278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</w:p>
    <w:p w14:paraId="4EFEE670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Краснооктябрьского сельского поселения, на основании заключения о результатах публичных слушаний по проекту бюджета Краснооктябрьского сельского поселения муниципального района «Белгородский район» Белгородской области на 2025 год и на плановый период 2026 и 2027 годов </w:t>
      </w:r>
      <w:r>
        <w:rPr>
          <w:rFonts w:ascii="Times New Roman" w:hAnsi="Times New Roman" w:eastAsia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03 июля </w:t>
      </w:r>
      <w:r>
        <w:rPr>
          <w:rFonts w:ascii="Times New Roman" w:hAnsi="Times New Roman" w:eastAsia="Times New Roman"/>
          <w:sz w:val="28"/>
          <w:szCs w:val="28"/>
        </w:rPr>
        <w:t>2025 года</w:t>
      </w:r>
    </w:p>
    <w:p w14:paraId="52015920">
      <w:pPr>
        <w:spacing w:after="0" w:line="240" w:lineRule="auto"/>
        <w:rPr>
          <w:rFonts w:ascii="Times New Roman" w:hAnsi="Times New Roman" w:eastAsia="Times New Roman"/>
          <w:b/>
          <w:sz w:val="20"/>
          <w:szCs w:val="20"/>
        </w:rPr>
      </w:pPr>
    </w:p>
    <w:p w14:paraId="74508B4A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земское собрание Краснооктябрьского сельского поселения решило:</w:t>
      </w:r>
    </w:p>
    <w:p w14:paraId="292034A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 Внести в Бюджет Краснооктябрьского сельского поселения муниципального района «Белгородский район» Белгородской области на 2025 год и на плановый период 2026 и 2027 годов (далее – Бюджет), утвержденный решением от 26 декабря 2024 года № 85 «О бюджете Краснооктябрьского сельского поселения муниципального района «Белгородский район» Белгородской области на 2025 год и на плановый период 2026 и 2027 годов» следующие изменения:</w:t>
      </w:r>
    </w:p>
    <w:p w14:paraId="1256362D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1.1. Пункт 1 статьи 1 «Основные характеристики бюджета Краснооктябрьского сельского поселения муниципального района «Белгородский район» Белгородской области на 2025 год и на плановый период 2026 и 2027 годов» Бюджета изложить в следующей редакции: </w:t>
      </w:r>
    </w:p>
    <w:p w14:paraId="6915C8F5">
      <w:pPr>
        <w:spacing w:after="0" w:line="240" w:lineRule="auto"/>
        <w:ind w:firstLine="709"/>
        <w:jc w:val="both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«1.</w:t>
      </w:r>
      <w:r>
        <w:rPr>
          <w:rFonts w:ascii="Times New Roman" w:hAnsi="Times New Roman" w:eastAsia="Times New Roman"/>
          <w:sz w:val="28"/>
          <w:szCs w:val="28"/>
        </w:rPr>
        <w:t xml:space="preserve"> Утвердить основные характеристики бюджета Краснооктябрьского сельского поселения муниципального района «Белгородский район» Белгородской области (далее – бюджет поселения) на 2025 год:</w:t>
      </w:r>
    </w:p>
    <w:p w14:paraId="059A9F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 w:eastAsia="Times New Roman"/>
          <w:b/>
          <w:sz w:val="28"/>
          <w:szCs w:val="28"/>
        </w:rPr>
        <w:t>33853,2</w:t>
      </w:r>
      <w:r>
        <w:rPr>
          <w:rFonts w:ascii="Times New Roman" w:hAnsi="Times New Roman" w:eastAsia="Times New Roman"/>
          <w:sz w:val="28"/>
          <w:szCs w:val="28"/>
        </w:rPr>
        <w:t>тыс. рублей;</w:t>
      </w:r>
    </w:p>
    <w:p w14:paraId="731E1A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35853,2 </w:t>
      </w:r>
      <w:r>
        <w:rPr>
          <w:rFonts w:ascii="Times New Roman" w:hAnsi="Times New Roman" w:eastAsia="Times New Roman"/>
          <w:sz w:val="28"/>
          <w:szCs w:val="28"/>
        </w:rPr>
        <w:t>тыс. рублей;</w:t>
      </w:r>
    </w:p>
    <w:p w14:paraId="22811A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верхний предел муниципального внутреннего долга Краснооктябрьского сельского поселения муниципального района «Белгородский район» Белгородской области (далее – сельское поселение) на 1 января 2026 года в сумме </w:t>
      </w:r>
      <w:r>
        <w:rPr>
          <w:rFonts w:ascii="Times New Roman" w:hAnsi="Times New Roman" w:eastAsia="Times New Roman"/>
          <w:b/>
          <w:sz w:val="28"/>
          <w:szCs w:val="28"/>
        </w:rPr>
        <w:t>0,0</w:t>
      </w:r>
      <w:r>
        <w:rPr>
          <w:rFonts w:ascii="Times New Roman" w:hAnsi="Times New Roman" w:eastAsia="Times New Roman"/>
          <w:sz w:val="28"/>
          <w:szCs w:val="28"/>
        </w:rPr>
        <w:t xml:space="preserve"> тыс. рублей согласно приложению № 1 к бюджету поселения;</w:t>
      </w:r>
    </w:p>
    <w:p w14:paraId="6E28BE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 w:eastAsia="Times New Roman"/>
          <w:b/>
          <w:sz w:val="28"/>
          <w:szCs w:val="28"/>
        </w:rPr>
        <w:t>2000,0</w:t>
      </w:r>
      <w:r>
        <w:rPr>
          <w:rFonts w:ascii="Times New Roman" w:hAnsi="Times New Roman" w:eastAsia="Times New Roman"/>
          <w:sz w:val="28"/>
          <w:szCs w:val="28"/>
        </w:rPr>
        <w:t xml:space="preserve"> тыс. рублей.</w:t>
      </w:r>
    </w:p>
    <w:p w14:paraId="4635B0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1.2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1.2. Пункт 1 статьи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«Межбюджетные трансферты» Бюджета изложить в новой редакции:</w:t>
      </w:r>
    </w:p>
    <w:p w14:paraId="14602A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«</w:t>
      </w:r>
      <w:r>
        <w:rPr>
          <w:rFonts w:ascii="Times New Roman" w:hAnsi="Times New Roman"/>
          <w:sz w:val="28"/>
          <w:szCs w:val="28"/>
        </w:rPr>
        <w:t>1. Утвердить объем межбюджетных трансфертов, получаемых от других бюджетов бюджетной системы Российской Федерации в доход бюджета поселения на 2025 год в сумме 27622,2 тыс. рублей, на 2026 год в сумме 14640,9 тыс. рублей и на 2027 год в сумме 15843,6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рублей согласно приложению  № 10 к бюджету поселения.»</w:t>
      </w:r>
    </w:p>
    <w:p w14:paraId="2F1746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1.3 Приложения № 3,6,7, 8, 9,10  Бюджета изложить в новой редакции (прилагаются). </w:t>
      </w:r>
    </w:p>
    <w:p w14:paraId="4E8996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 Настоящее решение вступает в силу с момента обнародования и распространяется на правоотношения, возникшие с 1 января 2025 года.</w:t>
      </w:r>
    </w:p>
    <w:p w14:paraId="4ED13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(https:// krasnooktyabrskoeposelenie-r31.gosweb.gosuslugi.ru/).</w:t>
      </w:r>
    </w:p>
    <w:p w14:paraId="192D743A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val="zh-CN" w:eastAsia="zh-CN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постоянную комиссию по бюджету, финансовой и налоговой политике </w:t>
      </w:r>
      <w:r>
        <w:rPr>
          <w:rFonts w:ascii="Times New Roman" w:hAnsi="Times New Roman"/>
          <w:sz w:val="28"/>
          <w:szCs w:val="28"/>
          <w:lang w:val="zh-CN"/>
        </w:rPr>
        <w:t>(</w:t>
      </w:r>
      <w:r>
        <w:rPr>
          <w:rFonts w:ascii="Times New Roman" w:hAnsi="Times New Roman"/>
          <w:sz w:val="28"/>
          <w:szCs w:val="28"/>
        </w:rPr>
        <w:t>Магомедрахимову Е.А.</w:t>
      </w:r>
      <w:r>
        <w:rPr>
          <w:rFonts w:ascii="Times New Roman" w:hAnsi="Times New Roman"/>
          <w:sz w:val="28"/>
          <w:szCs w:val="28"/>
          <w:lang w:val="zh-CN"/>
        </w:rPr>
        <w:t xml:space="preserve">).  </w:t>
      </w:r>
    </w:p>
    <w:p w14:paraId="6AA38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zh-CN" w:eastAsia="zh-CN"/>
        </w:rPr>
        <w:t xml:space="preserve">      </w:t>
      </w:r>
    </w:p>
    <w:p w14:paraId="702982FF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794864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</w:p>
    <w:bookmarkEnd w:id="0"/>
    <w:p w14:paraId="46381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zh-CN" w:eastAsia="zh-CN"/>
        </w:rPr>
        <w:t xml:space="preserve">      </w:t>
      </w:r>
    </w:p>
    <w:p w14:paraId="1743FF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Краснооктябрьского </w:t>
      </w:r>
    </w:p>
    <w:p w14:paraId="77C5C0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сельского поселения                                                                      Е.В. Лященко</w:t>
      </w:r>
    </w:p>
    <w:p w14:paraId="2576D31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20751722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0AAE8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827761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14:paraId="3314965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6CC81D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16631E4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 К БЮДЖЕТу</w:t>
      </w:r>
    </w:p>
    <w:p w14:paraId="046E687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77425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57F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2025 ГОД</w:t>
      </w:r>
    </w:p>
    <w:p w14:paraId="4BC231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7D5080C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Style w:val="9"/>
        <w:tblW w:w="96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976"/>
        <w:gridCol w:w="4820"/>
        <w:gridCol w:w="1261"/>
      </w:tblGrid>
      <w:tr w14:paraId="051CD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</w:tcPr>
          <w:p w14:paraId="4BC18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36C27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4FAA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</w:tcPr>
          <w:p w14:paraId="16434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62F7D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14:paraId="56EC6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5" w:type="dxa"/>
            <w:vAlign w:val="center"/>
          </w:tcPr>
          <w:p w14:paraId="704515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47B96D2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4B293B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526DA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14:paraId="6F244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5" w:type="dxa"/>
            <w:vAlign w:val="center"/>
          </w:tcPr>
          <w:p w14:paraId="28B36E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34199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7AE9A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1C2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43D84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73C55B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0EECDD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0C658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C01A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36979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05756F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AB7F47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12481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</w:tcPr>
          <w:p w14:paraId="2DDB5A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052A2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080EB3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C404A6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100E3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</w:tcPr>
          <w:p w14:paraId="1F49CB3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2A73E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696F16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FA9CEA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05A2B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</w:tcPr>
          <w:p w14:paraId="0E5EB7A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7D905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33DBC3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6E18241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38E29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6648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2000,0</w:t>
            </w:r>
          </w:p>
        </w:tc>
      </w:tr>
      <w:tr w14:paraId="2C267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5E565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63552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225A7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</w:tcPr>
          <w:p w14:paraId="7E723645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-33853,2</w:t>
            </w:r>
          </w:p>
        </w:tc>
      </w:tr>
      <w:tr w14:paraId="0C749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55" w:type="dxa"/>
            <w:vAlign w:val="center"/>
          </w:tcPr>
          <w:p w14:paraId="2DB0E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842D48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700D8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14:paraId="12D3984B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-33853,2</w:t>
            </w:r>
          </w:p>
        </w:tc>
      </w:tr>
      <w:tr w14:paraId="62704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5" w:type="dxa"/>
            <w:vAlign w:val="center"/>
          </w:tcPr>
          <w:p w14:paraId="584BC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390BEA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020F0F2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</w:tcPr>
          <w:p w14:paraId="5B29E72C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-33853,2</w:t>
            </w:r>
          </w:p>
        </w:tc>
      </w:tr>
      <w:tr w14:paraId="4A90D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5" w:type="dxa"/>
            <w:vAlign w:val="center"/>
          </w:tcPr>
          <w:p w14:paraId="56E5A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6B1D8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5A8F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0B68DB8B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-33853,2</w:t>
            </w:r>
          </w:p>
        </w:tc>
      </w:tr>
      <w:tr w14:paraId="5FFED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7CA9E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15838F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1061F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14:paraId="4E0464E4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35853,2</w:t>
            </w:r>
          </w:p>
        </w:tc>
      </w:tr>
      <w:tr w14:paraId="15F3C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Align w:val="center"/>
          </w:tcPr>
          <w:p w14:paraId="24452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7FC49F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2F49143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14:paraId="12846088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35853,2</w:t>
            </w:r>
          </w:p>
        </w:tc>
      </w:tr>
      <w:tr w14:paraId="028C8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55" w:type="dxa"/>
            <w:vAlign w:val="center"/>
          </w:tcPr>
          <w:p w14:paraId="3E7E5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E1B145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2334138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14:paraId="2299C2C0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35853,2</w:t>
            </w:r>
          </w:p>
        </w:tc>
      </w:tr>
      <w:tr w14:paraId="700A2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55" w:type="dxa"/>
            <w:vAlign w:val="center"/>
          </w:tcPr>
          <w:p w14:paraId="42329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727255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58AFB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6DE80AE6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35853,2</w:t>
            </w:r>
          </w:p>
        </w:tc>
      </w:tr>
      <w:tr w14:paraId="78A25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</w:tcPr>
          <w:p w14:paraId="337DAE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7E4A18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5FF50B5A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23CCEA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2000,0</w:t>
            </w:r>
          </w:p>
        </w:tc>
      </w:tr>
    </w:tbl>
    <w:p w14:paraId="43724ED6">
      <w:pPr>
        <w:spacing w:after="0"/>
        <w:ind w:firstLine="709"/>
        <w:rPr>
          <w:sz w:val="28"/>
          <w:szCs w:val="28"/>
        </w:rPr>
      </w:pPr>
    </w:p>
    <w:p w14:paraId="0BD4CBBB">
      <w:pPr>
        <w:spacing w:after="0"/>
        <w:ind w:firstLine="709"/>
        <w:rPr>
          <w:sz w:val="28"/>
          <w:szCs w:val="28"/>
        </w:rPr>
      </w:pPr>
    </w:p>
    <w:p w14:paraId="1516F1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05C70A5C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Е.Лященко</w:t>
      </w:r>
    </w:p>
    <w:p w14:paraId="3B86349F">
      <w:pPr>
        <w:spacing w:after="0"/>
        <w:rPr>
          <w:b/>
          <w:sz w:val="28"/>
          <w:szCs w:val="28"/>
        </w:rPr>
      </w:pPr>
    </w:p>
    <w:p w14:paraId="725D4A49">
      <w:pPr>
        <w:spacing w:after="0"/>
        <w:ind w:firstLine="709"/>
        <w:rPr>
          <w:sz w:val="28"/>
          <w:szCs w:val="28"/>
        </w:rPr>
      </w:pPr>
    </w:p>
    <w:p w14:paraId="54162C31">
      <w:pPr>
        <w:spacing w:after="0"/>
        <w:ind w:firstLine="709"/>
        <w:rPr>
          <w:sz w:val="28"/>
          <w:szCs w:val="28"/>
        </w:rPr>
      </w:pPr>
    </w:p>
    <w:p w14:paraId="09F57754">
      <w:pPr>
        <w:spacing w:after="0"/>
        <w:ind w:firstLine="709"/>
        <w:rPr>
          <w:sz w:val="28"/>
          <w:szCs w:val="28"/>
        </w:rPr>
      </w:pPr>
    </w:p>
    <w:p w14:paraId="2DA2559A">
      <w:pPr>
        <w:spacing w:after="0"/>
        <w:ind w:firstLine="709"/>
        <w:rPr>
          <w:sz w:val="28"/>
          <w:szCs w:val="28"/>
        </w:rPr>
      </w:pPr>
    </w:p>
    <w:p w14:paraId="7DD111DF">
      <w:pPr>
        <w:spacing w:after="0"/>
        <w:ind w:firstLine="709"/>
        <w:rPr>
          <w:sz w:val="28"/>
          <w:szCs w:val="28"/>
        </w:rPr>
      </w:pPr>
    </w:p>
    <w:p w14:paraId="249AC6F0">
      <w:pPr>
        <w:spacing w:after="0"/>
        <w:ind w:firstLine="709"/>
        <w:rPr>
          <w:sz w:val="28"/>
          <w:szCs w:val="28"/>
        </w:rPr>
      </w:pPr>
    </w:p>
    <w:p w14:paraId="6E7400A4">
      <w:pPr>
        <w:spacing w:after="0"/>
        <w:ind w:firstLine="709"/>
        <w:rPr>
          <w:sz w:val="28"/>
          <w:szCs w:val="28"/>
        </w:rPr>
      </w:pPr>
    </w:p>
    <w:p w14:paraId="0B14B995">
      <w:pPr>
        <w:spacing w:after="0"/>
        <w:ind w:firstLine="709"/>
        <w:rPr>
          <w:sz w:val="28"/>
          <w:szCs w:val="28"/>
        </w:rPr>
      </w:pPr>
    </w:p>
    <w:p w14:paraId="4D4BD267">
      <w:pPr>
        <w:spacing w:after="0"/>
        <w:ind w:firstLine="709"/>
        <w:rPr>
          <w:sz w:val="28"/>
          <w:szCs w:val="28"/>
        </w:rPr>
      </w:pPr>
    </w:p>
    <w:p w14:paraId="78369AA8">
      <w:pPr>
        <w:spacing w:after="0"/>
        <w:ind w:firstLine="709"/>
        <w:rPr>
          <w:sz w:val="28"/>
          <w:szCs w:val="28"/>
        </w:rPr>
      </w:pPr>
    </w:p>
    <w:p w14:paraId="49518D13">
      <w:pPr>
        <w:spacing w:after="0"/>
        <w:ind w:firstLine="709"/>
        <w:rPr>
          <w:sz w:val="28"/>
          <w:szCs w:val="28"/>
        </w:rPr>
      </w:pPr>
    </w:p>
    <w:p w14:paraId="2B8B2058">
      <w:pPr>
        <w:spacing w:after="0"/>
        <w:ind w:firstLine="709"/>
        <w:rPr>
          <w:sz w:val="28"/>
          <w:szCs w:val="28"/>
        </w:rPr>
      </w:pPr>
    </w:p>
    <w:p w14:paraId="581242F9">
      <w:pPr>
        <w:spacing w:after="0"/>
        <w:ind w:firstLine="709"/>
        <w:rPr>
          <w:sz w:val="28"/>
          <w:szCs w:val="28"/>
        </w:rPr>
      </w:pPr>
    </w:p>
    <w:p w14:paraId="422E69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BA7D4AB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 К БЮДЖЕТу</w:t>
      </w:r>
    </w:p>
    <w:p w14:paraId="3E04E75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35FAD43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2380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2025 год и на плановый период 2026 и 2027 ГОДОВ</w:t>
      </w:r>
    </w:p>
    <w:p w14:paraId="262C4C7A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Style w:val="9"/>
        <w:tblW w:w="50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3"/>
        <w:gridCol w:w="3755"/>
        <w:gridCol w:w="1165"/>
        <w:gridCol w:w="1179"/>
        <w:gridCol w:w="1167"/>
      </w:tblGrid>
      <w:tr w14:paraId="79D091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78C155FC">
            <w:pPr>
              <w:pStyle w:val="26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>
              <w:rPr>
                <w:rStyle w:val="28"/>
                <w:rFonts w:cs="Times New Roman"/>
                <w:b w:val="0"/>
                <w:bCs w:val="0"/>
                <w:color w:val="auto"/>
              </w:rPr>
              <w:t>Коды бюджетной классификации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CB63D18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D84B910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  <w:t>2025</w:t>
            </w:r>
          </w:p>
          <w:p w14:paraId="22B4FE21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D636F56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  <w:t>2026</w:t>
            </w:r>
          </w:p>
          <w:p w14:paraId="25F69F0D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940A2ED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  <w:t>2027</w:t>
            </w:r>
          </w:p>
          <w:p w14:paraId="4239895B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28"/>
                <w:rFonts w:cs="Times New Roman"/>
                <w:b w:val="0"/>
                <w:bCs w:val="0"/>
                <w:color w:val="auto"/>
                <w:sz w:val="26"/>
                <w:szCs w:val="26"/>
              </w:rPr>
              <w:t xml:space="preserve"> год</w:t>
            </w:r>
          </w:p>
        </w:tc>
      </w:tr>
      <w:tr w14:paraId="72564C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3902A74">
            <w:pPr>
              <w:pStyle w:val="26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</w:rPr>
              <w:t>1 00 00000 00 0000 000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E5FF403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D8E659A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6231,0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5F1D259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6416,0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0A7EEC7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6607,0</w:t>
            </w:r>
          </w:p>
        </w:tc>
      </w:tr>
      <w:tr w14:paraId="4A24FC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75A7BE0">
            <w:pPr>
              <w:pStyle w:val="26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</w:rPr>
              <w:t>1 01 00000 00 0000 000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02B60E7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8A93E08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1172,0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47C5889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1219,0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8C7D07F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1268,0</w:t>
            </w:r>
          </w:p>
        </w:tc>
      </w:tr>
      <w:tr w14:paraId="07DFA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85BACB7">
            <w:pPr>
              <w:pStyle w:val="26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1 01 02000 01 0000 110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34FD4A8">
            <w:pPr>
              <w:pStyle w:val="26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906B6AF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1172,0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B70635B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1219,0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73852ED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1268,0</w:t>
            </w:r>
          </w:p>
        </w:tc>
      </w:tr>
      <w:tr w14:paraId="053E8D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66FEA37">
            <w:pPr>
              <w:pStyle w:val="26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</w:rPr>
              <w:t>1 05 00000 00 0000 000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25D2595C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82290C4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6F57B87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9BA3451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37,0</w:t>
            </w:r>
          </w:p>
        </w:tc>
      </w:tr>
      <w:tr w14:paraId="082271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4EA2126">
            <w:pPr>
              <w:pStyle w:val="26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1 05 03000 01 0000 110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0DFDF54B">
            <w:pPr>
              <w:pStyle w:val="26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BDC8CBF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35,0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A4FC6B5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36,0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37412B5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37,0</w:t>
            </w:r>
          </w:p>
        </w:tc>
      </w:tr>
      <w:tr w14:paraId="757342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0BDBBE1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/>
                <w:bCs w:val="0"/>
                <w:color w:val="auto"/>
              </w:rPr>
            </w:pPr>
            <w:r>
              <w:rPr>
                <w:rStyle w:val="29"/>
                <w:rFonts w:cs="Times New Roman"/>
                <w:b/>
                <w:bCs w:val="0"/>
                <w:color w:val="auto"/>
              </w:rPr>
              <w:t>1 06 00000 00 0000 000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632D6C6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Style w:val="29"/>
                <w:rFonts w:cs="Times New Roman"/>
                <w:b/>
                <w:bCs w:val="0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3321550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/>
                <w:bCs w:val="0"/>
                <w:color w:val="auto"/>
                <w:sz w:val="26"/>
                <w:szCs w:val="26"/>
              </w:rPr>
              <w:t>4963,0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962AD4A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/>
                <w:bCs w:val="0"/>
                <w:color w:val="auto"/>
                <w:sz w:val="26"/>
                <w:szCs w:val="26"/>
              </w:rPr>
              <w:t>5100,0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F14990C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/>
                <w:bCs w:val="0"/>
                <w:color w:val="auto"/>
                <w:sz w:val="26"/>
                <w:szCs w:val="26"/>
              </w:rPr>
              <w:t>5241,0</w:t>
            </w:r>
          </w:p>
        </w:tc>
      </w:tr>
      <w:tr w14:paraId="3AE9C5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6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58419FB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1 06 01030 10 0000 110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6657754">
            <w:pPr>
              <w:pStyle w:val="26"/>
              <w:shd w:val="clear" w:color="auto" w:fill="auto"/>
              <w:spacing w:after="0" w:line="240" w:lineRule="auto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C710A25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1170,0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897E306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1193,0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64C3DE2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1217,0</w:t>
            </w:r>
          </w:p>
        </w:tc>
      </w:tr>
      <w:tr w14:paraId="4DFE09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A3972D4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1 06 06000 00 0000 110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F6E201F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29CBD0E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3793,0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11BCD84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3907,0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ED5B356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4024,0</w:t>
            </w:r>
          </w:p>
        </w:tc>
      </w:tr>
      <w:tr w14:paraId="30B727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4A5BED4">
            <w:pPr>
              <w:pStyle w:val="26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</w:rPr>
              <w:t>1 08 00000 00 0000 000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923AB94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3398EDA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11,0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7BBDE30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11,0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5FA664F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11,0</w:t>
            </w:r>
          </w:p>
        </w:tc>
      </w:tr>
      <w:tr w14:paraId="027213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7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EC2CCCC">
            <w:pPr>
              <w:pStyle w:val="26"/>
              <w:shd w:val="clear" w:color="auto" w:fill="auto"/>
              <w:spacing w:after="0" w:line="220" w:lineRule="exac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  <w:sz w:val="24"/>
                <w:szCs w:val="24"/>
              </w:rPr>
              <w:t>1 11 00000 00 0000 000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F87A04C">
            <w:pPr>
              <w:pStyle w:val="26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8"/>
                <w:rFonts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  <w:sz w:val="24"/>
                <w:szCs w:val="24"/>
              </w:rPr>
              <w:t>ДОХОДЫ ОТ ИСПОЛЬЗОВАНИЯ ИМУЩЕСТВА, НАХОДЯЩЕГОСЯ В ГОСУДАРСТВЕННОЙ И МУНИЦИПАЛЬНОЙ</w:t>
            </w:r>
          </w:p>
          <w:p w14:paraId="6A735141">
            <w:pPr>
              <w:pStyle w:val="26"/>
              <w:shd w:val="clear" w:color="auto" w:fill="auto"/>
              <w:spacing w:after="0" w:line="240" w:lineRule="auto"/>
              <w:ind w:right="-57"/>
              <w:jc w:val="center"/>
              <w:rPr>
                <w:rFonts w:cs="Times New Roman"/>
                <w:bCs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  <w:sz w:val="24"/>
                <w:szCs w:val="24"/>
              </w:rPr>
              <w:t>СОБСТВЕННОСТИ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3DE8C1F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721457C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705964F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</w:t>
            </w:r>
          </w:p>
        </w:tc>
      </w:tr>
      <w:tr w14:paraId="27F74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2DC23E1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1 11 05075 10 0000 120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EC41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A9C89C3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32183D3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837F6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50,0</w:t>
            </w:r>
          </w:p>
        </w:tc>
      </w:tr>
      <w:tr w14:paraId="66600F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7420E4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/>
                <w:bCs w:val="0"/>
                <w:color w:val="auto"/>
              </w:rPr>
            </w:pPr>
            <w:r>
              <w:rPr>
                <w:rStyle w:val="29"/>
                <w:rFonts w:cs="Times New Roman"/>
                <w:b/>
                <w:bCs w:val="0"/>
                <w:color w:val="auto"/>
              </w:rPr>
              <w:t>2 00 00000 00 0000 000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F7CF9">
            <w:pPr>
              <w:pStyle w:val="26"/>
              <w:shd w:val="clear" w:color="auto" w:fill="auto"/>
              <w:spacing w:after="0" w:line="302" w:lineRule="exact"/>
              <w:ind w:left="113"/>
              <w:jc w:val="center"/>
              <w:rPr>
                <w:rStyle w:val="29"/>
                <w:rFonts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Style w:val="29"/>
                <w:rFonts w:cs="Times New Roman"/>
                <w:b/>
                <w:bCs w:val="0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C98A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27622,2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3DB3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14640,9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36F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15843,6</w:t>
            </w:r>
          </w:p>
        </w:tc>
      </w:tr>
      <w:tr w14:paraId="69B9B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FE1271D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/>
                <w:bCs w:val="0"/>
                <w:color w:val="auto"/>
              </w:rPr>
            </w:pPr>
            <w:r>
              <w:rPr>
                <w:rStyle w:val="29"/>
                <w:rFonts w:cs="Times New Roman"/>
                <w:b/>
                <w:bCs w:val="0"/>
                <w:color w:val="auto"/>
              </w:rPr>
              <w:t>2 02 00000 00 0000 000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49C76">
            <w:pPr>
              <w:pStyle w:val="26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29"/>
                <w:rFonts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Style w:val="29"/>
                <w:rFonts w:cs="Times New Roman"/>
                <w:b/>
                <w:bCs w:val="0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C28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27622,2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DCE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14640,9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B89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15843,6</w:t>
            </w:r>
          </w:p>
        </w:tc>
      </w:tr>
      <w:tr w14:paraId="0E817B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6" w:hRule="exact"/>
          <w:jc w:val="center"/>
        </w:trPr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1F9CB71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zh-CN"/>
              </w:rPr>
              <w:t>2 02 16001 10 0000 150</w:t>
            </w:r>
          </w:p>
          <w:p w14:paraId="667D0912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E6CCEB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586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21305,4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C46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14202,1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6ADB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15389,2</w:t>
            </w:r>
          </w:p>
        </w:tc>
      </w:tr>
      <w:tr w14:paraId="38D12F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B7F85B2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2 02 35118 10 0000 150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A06869B">
            <w:pPr>
              <w:pStyle w:val="26"/>
              <w:shd w:val="clear" w:color="auto" w:fill="auto"/>
              <w:spacing w:after="0" w:line="240" w:lineRule="auto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B8D9D2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400,9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EDCD316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438,8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758A2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454,4</w:t>
            </w:r>
          </w:p>
        </w:tc>
      </w:tr>
      <w:tr w14:paraId="463EA8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4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D258DDF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2 02 40014 10 0000 150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2A8FB96F">
            <w:pPr>
              <w:pStyle w:val="26"/>
              <w:shd w:val="clear" w:color="auto" w:fill="auto"/>
              <w:spacing w:after="0" w:line="240" w:lineRule="auto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74D2E33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1610,3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F13ACEC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68083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0,0</w:t>
            </w:r>
          </w:p>
        </w:tc>
      </w:tr>
      <w:tr w14:paraId="42F57B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CC26EFF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2 02 29999 10 0000 150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76807C8">
            <w:pPr>
              <w:pStyle w:val="26"/>
              <w:shd w:val="clear" w:color="auto" w:fill="auto"/>
              <w:spacing w:after="0" w:line="240" w:lineRule="auto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44774E0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4305,6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4B83460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96732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  <w:sz w:val="26"/>
                <w:szCs w:val="26"/>
              </w:rPr>
              <w:t>0,0</w:t>
            </w:r>
          </w:p>
        </w:tc>
      </w:tr>
      <w:tr w14:paraId="303402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93394BB">
            <w:pPr>
              <w:pStyle w:val="26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7B45B9">
            <w:pPr>
              <w:pStyle w:val="26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28"/>
                <w:rFonts w:cs="Times New Roman"/>
                <w:b/>
                <w:bCs w:val="0"/>
                <w:color w:val="auto"/>
                <w:sz w:val="26"/>
                <w:szCs w:val="26"/>
              </w:rPr>
              <w:t>ВСЕГО ДОХОДОВ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83FEDFA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33853,2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2D7CEDB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21056,9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21FB0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22450,6</w:t>
            </w:r>
          </w:p>
        </w:tc>
      </w:tr>
    </w:tbl>
    <w:p w14:paraId="5AD80C27">
      <w:pPr>
        <w:spacing w:after="0"/>
        <w:ind w:firstLine="709"/>
        <w:rPr>
          <w:sz w:val="28"/>
          <w:szCs w:val="28"/>
        </w:rPr>
      </w:pPr>
    </w:p>
    <w:p w14:paraId="4053DDD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4427F817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Е.Лященко</w:t>
      </w:r>
    </w:p>
    <w:p w14:paraId="5F8FB5A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BB8308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3F04E0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DDCEA1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8B9C1B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F0026A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07C33F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7AAD4B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E33298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549BC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3A85E4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A43A6F8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Приложение № 7 К БЮДЖЕТу</w:t>
      </w:r>
    </w:p>
    <w:p w14:paraId="5B65EBD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A7BA60A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ПОСЕЛЕНИЯ  </w:t>
      </w:r>
    </w:p>
    <w:p w14:paraId="790A16B9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                 НА 2025 ГОД И ПЛАНОВЫЙ ПЕРИОД 2026 И 2027 ГОДОВ</w:t>
      </w:r>
    </w:p>
    <w:p w14:paraId="73BA26F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14:paraId="46761E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14:paraId="1DE4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986B8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CA54E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E64DB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C0587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5AB9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9163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A84A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4AE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8BA7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14:paraId="004E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7F40902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226164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698989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B949C2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A2BB7D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1D5980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95F3A8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32D5DE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56F589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2B11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0E988DD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E9B7B5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40B10C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10EDCB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64D60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BE098C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BFD845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5579E8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39D4A8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318D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3E6AFCD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КРАСНООКТЯБРЬСКОГО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F7B23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55209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80D83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FCD83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07928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ABBE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35853,2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8289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20536,9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BA460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21350,6</w:t>
            </w:r>
          </w:p>
        </w:tc>
      </w:tr>
      <w:tr w14:paraId="6FE6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2EC50C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F2E17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9DE00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88440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FA6F2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7D89E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62DD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7381,5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357C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6712,4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0609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6931,6</w:t>
            </w:r>
          </w:p>
        </w:tc>
      </w:tr>
      <w:tr w14:paraId="2FD7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63E2292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FBCB3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244D7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980B1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3FF09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7CF7F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C4F1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  <w:t>6917,5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CEBF9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  <w:t>6712,4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CFDB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6931,6</w:t>
            </w:r>
          </w:p>
        </w:tc>
      </w:tr>
      <w:tr w14:paraId="63C1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50CDC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401AA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0033B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E4835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ECBE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97BB7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0313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DA9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4823,5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7EE8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5009,2</w:t>
            </w:r>
          </w:p>
        </w:tc>
      </w:tr>
      <w:tr w14:paraId="590F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2" w:type="dxa"/>
            <w:shd w:val="clear" w:color="auto" w:fill="auto"/>
            <w:vAlign w:val="center"/>
          </w:tcPr>
          <w:p w14:paraId="5809210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B9FEB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3BB70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33D12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D37B2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F85D0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E76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4648,2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09EF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4823,5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C2ED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5009,2</w:t>
            </w:r>
          </w:p>
        </w:tc>
      </w:tr>
      <w:tr w14:paraId="6B79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33EAA2E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26A59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46B15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49565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8CF21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032F5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BA5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6296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5176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046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66E2772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D3088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25873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7296E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5FFB6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CE5CD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6038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1826,6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21E9D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E53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1922,4</w:t>
            </w:r>
          </w:p>
        </w:tc>
      </w:tr>
      <w:tr w14:paraId="68AC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972" w:type="dxa"/>
            <w:shd w:val="clear" w:color="auto" w:fill="auto"/>
            <w:vAlign w:val="center"/>
          </w:tcPr>
          <w:p w14:paraId="71F4A6E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B4F21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4641C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783DD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A5ABF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8D9D0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697ED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1826,6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93B3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D653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1922,4</w:t>
            </w:r>
          </w:p>
        </w:tc>
      </w:tr>
      <w:tr w14:paraId="05D2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108E040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9A08B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0D30F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3C8ED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B5CE9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A3AF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AA6E9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9C99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6DA61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914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72" w:type="dxa"/>
            <w:shd w:val="clear" w:color="auto" w:fill="auto"/>
            <w:vAlign w:val="center"/>
          </w:tcPr>
          <w:p w14:paraId="4EE6318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  <w:p w14:paraId="1BDD4A3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4E3B8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795E3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C1B17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9892D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D269A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5C3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CD9BC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55118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91C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56119E4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14:paraId="601A3B7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85106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6E7DA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28DFD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DF6CF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5080A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C003D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06009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CCCB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EF5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214A3D3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14:paraId="6A39397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CB3A2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34191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B1648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47B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3D41F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FF752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52AB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67D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EE7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414F73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1A0B5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55B5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98307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DE79A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00FD8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54DFD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91653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5903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70D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72" w:type="dxa"/>
            <w:shd w:val="clear" w:color="auto" w:fill="auto"/>
            <w:vAlign w:val="center"/>
          </w:tcPr>
          <w:p w14:paraId="384D749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  <w:p w14:paraId="28185CC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D9351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80B57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E55B6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B1673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CDD63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B32D1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C55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14F92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A6A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72" w:type="dxa"/>
            <w:shd w:val="clear" w:color="auto" w:fill="auto"/>
            <w:vAlign w:val="center"/>
          </w:tcPr>
          <w:p w14:paraId="02ADCCB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5B650DD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09915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88182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C9942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6FE20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02607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4E81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98F0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1B2F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B35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57C0907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100EF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916DA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D8516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00F2A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CB70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4D53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AC4E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5797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D5A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31C8379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26727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2233A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25E28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42DB5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CAF1D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5D5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6C3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32E79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3E8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CF1E60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ED4CB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6B331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0FEC7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7F01A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F8A46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B2F7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AD15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3BB9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7F8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D7E996A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B6D68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9EAAD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5D944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0021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3DA79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C346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A83B2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9DB9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400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6042F0D7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5B7B1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E78B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B8E88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2282C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F2F98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8C93A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BA2B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2E85E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927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BED036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61BDD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7381E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00977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FF39B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A9A54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5F35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78A26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8E9D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11E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9D454A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93374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0D465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D02B3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F3E0E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53F20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D9C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E54A7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DC9A0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3A8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747A26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EB4A2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C2D96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C1CB4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FD088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851E6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613E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38F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D8863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37B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E382EC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47C62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E6A0B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FF663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DA191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432D3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C3ECA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4F84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553D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 w14:paraId="3B1C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B753EE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926CF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54EF5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6473F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82C49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DD94F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651DE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AA1B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4D4AD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 w14:paraId="2DE5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28DC7C3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F04FB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7CF38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419FB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435C4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40EEA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CA0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C37F5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5146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 w14:paraId="3DF3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72" w:type="dxa"/>
            <w:shd w:val="clear" w:color="auto" w:fill="auto"/>
            <w:vAlign w:val="center"/>
          </w:tcPr>
          <w:p w14:paraId="71B36B4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FE1FC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E7856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2EAE8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00872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16328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D58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F4D8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9617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 w14:paraId="0DD4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72" w:type="dxa"/>
            <w:shd w:val="clear" w:color="auto" w:fill="auto"/>
            <w:vAlign w:val="center"/>
          </w:tcPr>
          <w:p w14:paraId="0243B4A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6C7BA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3B1E9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4AC42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6D9B2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93CB5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1D7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8B03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D1D64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14:paraId="528F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B3391C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1ED45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6841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36754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AD4EE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F5DE0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2B45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8837,4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9B58D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9D778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810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B3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0C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DCC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3CD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FB1D4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F7D0D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E9D94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96061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B020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153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7A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934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A080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CFF7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398D0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DB8A0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4D0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885D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8888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EA6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94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BD20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9C1D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6BB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639F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E56B36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9767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B1FD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451A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7A4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CDA3CA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A85AD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E1963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68B68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244E0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38C80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2EE29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8827,4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4365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1E8B1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448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92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ED296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1D4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C1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543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D5B5A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CA989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0EC3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3B7F8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C51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D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9934E5">
            <w:pPr>
              <w:spacing w:after="0" w:line="240" w:lineRule="auto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DB24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3AAC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DE3C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381FE">
            <w:pPr>
              <w:spacing w:after="0" w:line="240" w:lineRule="auto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5FA12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E53E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7952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801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AA5DD5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9DF35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A046C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17D07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FAF6F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2629E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8CE9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733D5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2D18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AF1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972" w:type="dxa"/>
            <w:shd w:val="clear" w:color="auto" w:fill="auto"/>
            <w:vAlign w:val="center"/>
          </w:tcPr>
          <w:p w14:paraId="1825CDF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5E20D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2FCAB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F1269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2A09C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EE563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2E3DB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6936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4FD30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40A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0623C2A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0CFA1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5BD18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90751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B6A1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B2262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55F52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93987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66B1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617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7C65AB2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897EF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9EEFB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2A94D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A0A11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9C38E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3AD3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09D3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51BE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873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2C91D0A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99A9C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A141A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A0349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DEA46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1841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073F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3940,1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4F6C2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0F771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1593,3</w:t>
            </w:r>
          </w:p>
        </w:tc>
      </w:tr>
      <w:tr w14:paraId="504F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9093E0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4424B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50180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707C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CF07B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90A12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5807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03AA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49D4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C02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FC029F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55464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344B7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39D28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6778D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274AE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8DE0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BD4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CB196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4B8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2" w:type="dxa"/>
            <w:shd w:val="clear" w:color="auto" w:fill="auto"/>
            <w:vAlign w:val="center"/>
          </w:tcPr>
          <w:p w14:paraId="2B46CB3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31359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82283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924F5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E823F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1AD3A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84B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ED75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A039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55A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652B78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DB527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EF88C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F8DF8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F6DD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CE836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5FB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2792,2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E8BE8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2C9E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1593,3</w:t>
            </w:r>
          </w:p>
        </w:tc>
      </w:tr>
      <w:tr w14:paraId="24BD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BA1489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17332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E4918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BC268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B652C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3209A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DC01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A3546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EA39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5D2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1918491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A8F40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7C67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4798B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49DDC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EC7B3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9EB69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1142,2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554F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BDEF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162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34A0D8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10F15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98E34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0753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18DF9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9883B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5A5E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0022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02D18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70E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10712771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624349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800999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C53441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95EE71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9BD64B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595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8AB3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0C365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81C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11744C8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11612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B7E9F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C59C9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CEDBA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2FD83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42C6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119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9DD93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7A0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8CB5F2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28D4C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C5D56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02ED2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9384B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D9C9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6373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0297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07627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1593,3</w:t>
            </w:r>
          </w:p>
        </w:tc>
      </w:tr>
      <w:tr w14:paraId="083A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3C5748E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527AB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355A3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EBABA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09085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A681A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82F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5F9C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73E5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1593,3</w:t>
            </w:r>
          </w:p>
        </w:tc>
      </w:tr>
      <w:tr w14:paraId="4B42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17E0F3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C96AB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88D61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32730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CFEE3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316C9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9F43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10736,3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8429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8121,0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99ED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8458,5</w:t>
            </w:r>
          </w:p>
        </w:tc>
      </w:tr>
      <w:tr w14:paraId="05F6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ACB1F5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1256E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DD3A4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98DC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96A16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A73C3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AE45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10736,3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B0C7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8121,0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A0163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8458,5</w:t>
            </w:r>
          </w:p>
        </w:tc>
      </w:tr>
      <w:tr w14:paraId="22B7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E83D8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91EC7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3A45D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584CD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F4D81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FD5C4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A5550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FF69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25FD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3B8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531CD26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493AD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AE348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93E4A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5ED9A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F5DF9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9E1B7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5BB0C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ACAC7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EE0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6A5044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81B8C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31299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F51E3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0C72C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6F902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71EF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2676,0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DB82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8BD5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184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02AC750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E22DA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2BDA2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940E6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3D10B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2B980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3F3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2668,1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073B2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A2337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B13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5E8574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83F2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8E19A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20A73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A2A2B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C9A89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D68D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A3AE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73F3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596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324ECD8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23361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52BAF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15DE9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C6DCF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6DA3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E796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5699F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6185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154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0D6AD0F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1D881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22F47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C5A4D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D07EE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4B93A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highlight w:val="none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7C01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EDAE1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3827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3FB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3DBFE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6029B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30AE8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DD95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71059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02D97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17DF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5782,7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CB3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6014,0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9E20C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6254,5</w:t>
            </w:r>
          </w:p>
        </w:tc>
      </w:tr>
      <w:tr w14:paraId="41D6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E5EC98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CB3E0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88D7C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31AAF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5BFA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A6BB0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5A5B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5782,7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AEB9E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6014,0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2BB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6254,5</w:t>
            </w:r>
          </w:p>
        </w:tc>
      </w:tr>
      <w:tr w14:paraId="6389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4623DF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A1454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9F820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A8716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7344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23A0F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1BB36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203B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F8781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52F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36A7911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29405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6211D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8F46A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3C3BD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F95C5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737E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DF76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2EF7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C19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432B5F9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8389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B80F4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E46A5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1D9C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94915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0C02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D42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F0852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8BD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0C1E3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05293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39A98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457C6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0A06E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71623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782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698D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3076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501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7A78ED3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270C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FCDF7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6F408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C3403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36EF6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509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E5CDC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BAE2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D8B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0C17341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8E14C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97DAE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0072A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DEDD6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0EC85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E842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DAEE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540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194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19E9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C4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F44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BC3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D28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845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2BD9E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2014,0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F5E7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CFCD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238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AA8F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D06A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AA8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23A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CD3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217A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6F14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2014,0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940F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CE39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A8D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8214"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67A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842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FC3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869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B52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0AC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C0E1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2107,0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303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2204,0</w:t>
            </w:r>
          </w:p>
        </w:tc>
      </w:tr>
      <w:tr w14:paraId="7843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D6A7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DA2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171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C82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A03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B92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4AA6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BE0F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2107,0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021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2204,0</w:t>
            </w:r>
          </w:p>
        </w:tc>
      </w:tr>
      <w:tr w14:paraId="410F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4BB6E0E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20830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E443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B0BB9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479AA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ABAC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61CD1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3D012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0098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14:paraId="2434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65AAF1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3860D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80DEC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AF37C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0F0D8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84002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352F9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FEB01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974B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14:paraId="0BCD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1419664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A663E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CEF1F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48F6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6FC85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10F64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02DD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2671,5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4012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1DE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14:paraId="1FA2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49EAB6E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AB497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D430B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1D756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74ACF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8FE5C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BA83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2671,5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4010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5913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14:paraId="5768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592C421D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516F8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F803A4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9C8522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3B1E42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08E1C9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03AB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571A9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E824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86B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78154F6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3372F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C92B8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A26B0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005EF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EF3F7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CEB6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096E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394D4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E7D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6F99C5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8B3D4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2E3A3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D41B9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B1A7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23E38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1842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F58E6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9BB7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F5B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EC0182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2FD9A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D8CC0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F8A30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DC03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DEFC6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A3C9B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C5FA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DC5D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1DF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33B276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5498F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8D87C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5205D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B5D59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D304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C4E1A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36989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E9956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684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32DF77E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BB405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C651F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8307E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78AB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80A06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D1858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48B8A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A7048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36D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7AE812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D2727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71E1A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F5887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38BFB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ABAFC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ADCC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444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571D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352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E77D1D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A1881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EF2B8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15FA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2142E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5EDC9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6DD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8F98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F60A2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B0F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DB1658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25B4E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A7EB6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DAEEB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8D5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18F93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6D73C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5A1E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4C167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69E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0327560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656D2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9B21B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CD8D5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E1A71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7D850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68AD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BF9C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E04F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B4C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972" w:type="dxa"/>
            <w:shd w:val="clear" w:color="auto" w:fill="auto"/>
            <w:vAlign w:val="center"/>
          </w:tcPr>
          <w:p w14:paraId="5E774F77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30F78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3EE947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3C4DDC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97893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A9B46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37F7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14CF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BB3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49A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F39DA2E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E3208F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7A004B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022580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20666B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46CB02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5128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99D7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1D11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A47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EB31E6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A5EA3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44CD5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3113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36A2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D6273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58C4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E31E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44A5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39A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174A893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F590D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531579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9DFA73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8B03F4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99.9.00.21300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408E67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95BA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EACC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C55E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7B8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07B21F4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граждан(Социальное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FC60C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75FA4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840D1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EB5F43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99.9.00.21300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6800E4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9F14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89AE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ECDC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0EA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C24EB8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8536D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145D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7D7B6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EFE37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671C8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2036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9FB3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642C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630,8</w:t>
            </w:r>
          </w:p>
        </w:tc>
      </w:tr>
      <w:tr w14:paraId="3E13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4A64AF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754A7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5A96B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3B94E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037EF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96C16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8A2F6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5ED05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AFE55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630,8</w:t>
            </w:r>
          </w:p>
        </w:tc>
      </w:tr>
      <w:tr w14:paraId="5FFF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744C9F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FF22F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D16A5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837FE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03529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AB159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9BBF1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850E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4066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630,8</w:t>
            </w:r>
          </w:p>
        </w:tc>
      </w:tr>
      <w:tr w14:paraId="3D65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A547B3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F64B5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E2B10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D295B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4613C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0EF69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222F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1749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56CE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630,8</w:t>
            </w:r>
          </w:p>
        </w:tc>
      </w:tr>
      <w:tr w14:paraId="32EA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2" w:type="dxa"/>
            <w:shd w:val="clear" w:color="auto" w:fill="auto"/>
          </w:tcPr>
          <w:p w14:paraId="76C7681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</w:tcPr>
          <w:p w14:paraId="32F228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00D8A5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1CCB6F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2BEE7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33934B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32BBD9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381B3B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6677BC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4F0C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972" w:type="dxa"/>
            <w:shd w:val="clear" w:color="auto" w:fill="auto"/>
          </w:tcPr>
          <w:p w14:paraId="1A80929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</w:tcPr>
          <w:p w14:paraId="41E0D3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6ECBCC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1B5C81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39E10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301524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78BFAB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558CB9E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2F5C04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282F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72" w:type="dxa"/>
            <w:shd w:val="clear" w:color="auto" w:fill="auto"/>
          </w:tcPr>
          <w:p w14:paraId="49BE96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709" w:type="dxa"/>
            <w:shd w:val="clear" w:color="auto" w:fill="auto"/>
            <w:noWrap/>
          </w:tcPr>
          <w:p w14:paraId="7D478382">
            <w:r>
              <w:rPr>
                <w:rFonts w:ascii="Times New Roman" w:hAnsi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576A82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0553EE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6CFA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155F4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1BA67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11E6A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5285D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7A9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972" w:type="dxa"/>
            <w:shd w:val="clear" w:color="auto" w:fill="auto"/>
          </w:tcPr>
          <w:p w14:paraId="0525F7E3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noWrap/>
          </w:tcPr>
          <w:p w14:paraId="70585B4B">
            <w:r>
              <w:rPr>
                <w:rFonts w:ascii="Times New Roman" w:hAnsi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0398F0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014379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245353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70EE68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</w:tcPr>
          <w:p w14:paraId="61F1E2D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6CF3565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120DEFE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670A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noWrap/>
            <w:vAlign w:val="center"/>
          </w:tcPr>
          <w:p w14:paraId="34415A2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8241C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9DB4D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73C83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7460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199DB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E79D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35853,2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7C8F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20536,9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EA30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21350,6</w:t>
            </w:r>
          </w:p>
        </w:tc>
      </w:tr>
    </w:tbl>
    <w:p w14:paraId="2D7FE8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24B3F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58B0E4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A3AD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4063D0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Е.Лященко</w:t>
      </w:r>
    </w:p>
    <w:p w14:paraId="78C968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E4D4B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506613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B508BD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3B9D8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92195A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8953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C275B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61D6A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9DC9DC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65224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5DEEB3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DD8941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8B0440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AAF86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1FFEB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7205E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60E3E4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5B448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A14C49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7A9F0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BED359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F579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CF1A9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6863C7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29D8CB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26A1A9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899734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692B67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048085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B7B3C6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69FF5D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A025BC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A895DCD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 К БЮДЖЕТу</w:t>
      </w:r>
    </w:p>
    <w:p w14:paraId="1CA79E9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60A8E74">
      <w:pPr>
        <w:spacing w:after="0" w:line="240" w:lineRule="auto"/>
        <w:rPr>
          <w:sz w:val="28"/>
          <w:szCs w:val="28"/>
        </w:rPr>
      </w:pP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23DF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557A0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2025 ГОД И НА ПЛАНОВЫЙ ПЕРИОД 2026 И 2027 ГОДОВ   </w:t>
            </w:r>
          </w:p>
        </w:tc>
      </w:tr>
    </w:tbl>
    <w:p w14:paraId="17FDEF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14:paraId="51BE4D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22FD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19CF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9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67"/>
        <w:gridCol w:w="567"/>
        <w:gridCol w:w="992"/>
        <w:gridCol w:w="709"/>
        <w:gridCol w:w="1134"/>
        <w:gridCol w:w="1134"/>
        <w:gridCol w:w="1134"/>
      </w:tblGrid>
      <w:tr w14:paraId="6C57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D2A82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1D222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320C56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608FD2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7EC10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0A7C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6ECC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6455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14:paraId="7ECE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2C03F56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38E69C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228621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27B23B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4E0B42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8C31FF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C52873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ED6881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477C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4BF575F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7370F9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088CC6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35F018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1F96CC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66807A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451569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62191C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02DB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13E6A1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59814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14693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03FFB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1A932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76A8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7381,5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E476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6712,4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791DC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6931,6</w:t>
            </w:r>
          </w:p>
        </w:tc>
      </w:tr>
      <w:tr w14:paraId="478A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35FEEF3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3A2B9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44423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E76B6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850AF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3536A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  <w:t>6917,5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E74F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  <w:t>6712,4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C168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6931,6</w:t>
            </w:r>
          </w:p>
        </w:tc>
      </w:tr>
      <w:tr w14:paraId="116D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29555C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68E9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E0010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0444E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4357C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468F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46CA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4823,5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B516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5009,2</w:t>
            </w:r>
          </w:p>
        </w:tc>
      </w:tr>
      <w:tr w14:paraId="6273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2" w:type="dxa"/>
            <w:shd w:val="clear" w:color="auto" w:fill="auto"/>
            <w:vAlign w:val="center"/>
          </w:tcPr>
          <w:p w14:paraId="4774E09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F086A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FE82C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BA476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57828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F0C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4648,2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DD79F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4823,5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AC91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5009,2</w:t>
            </w:r>
          </w:p>
        </w:tc>
      </w:tr>
      <w:tr w14:paraId="0478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7030F8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4EF66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49602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403BB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BF6EA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8BD2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0D83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87E68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B77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27560D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396B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8A0BD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4D2ED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FB7BD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A055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1826,6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EF5A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A76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1922,4</w:t>
            </w:r>
          </w:p>
        </w:tc>
      </w:tr>
      <w:tr w14:paraId="13FF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972" w:type="dxa"/>
            <w:shd w:val="clear" w:color="auto" w:fill="auto"/>
            <w:vAlign w:val="center"/>
          </w:tcPr>
          <w:p w14:paraId="09258A6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0E7EC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EFAB6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A141F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D327D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54D65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1826,6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CDFB3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0D88B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1922,4</w:t>
            </w:r>
          </w:p>
        </w:tc>
      </w:tr>
      <w:tr w14:paraId="2043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7ECAB5B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EF868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6CCE3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2D10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52625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45533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66E3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E132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48F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72" w:type="dxa"/>
            <w:shd w:val="clear" w:color="auto" w:fill="auto"/>
            <w:vAlign w:val="center"/>
          </w:tcPr>
          <w:p w14:paraId="0E4705F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  <w:p w14:paraId="677511D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9EE03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B9577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E81FC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69EC7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4EC9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6FF0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CC5CB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5C8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2B2A7BC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14:paraId="5862D73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71E72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68E27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A93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28960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FEDA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8C4A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E6B0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A8E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136A405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14:paraId="6A6978B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E2726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D12DB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98BE1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B3376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901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9CA20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8216A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BD9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0E58706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CD2BA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6F03B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FC983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2E860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27767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80857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EDBD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674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72" w:type="dxa"/>
            <w:shd w:val="clear" w:color="auto" w:fill="auto"/>
            <w:vAlign w:val="center"/>
          </w:tcPr>
          <w:p w14:paraId="03E76BA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  <w:p w14:paraId="73EE87E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254E5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DB3DC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9E651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C3D1A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8B12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69F3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788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64C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72" w:type="dxa"/>
            <w:shd w:val="clear" w:color="auto" w:fill="auto"/>
            <w:vAlign w:val="center"/>
          </w:tcPr>
          <w:p w14:paraId="7F70B9C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3E49D2C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B4407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C8E6F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DC55F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62A65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E4DF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6E8C4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251CB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90F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76C518E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75F15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DF945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55A83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4034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0E68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B88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09F8F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962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64D8C68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1E10E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66D4B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A14AF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2F222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1742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5E6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C749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80C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4C3FD6A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79D71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D3AFA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78E4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6B15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278CF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741D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5C00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426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57531A6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B62DF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5D918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68B5D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C61C5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4345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016CC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24EE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624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3F9C6C3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36619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767A6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F0641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9FF05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24A2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9D49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107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404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4102E3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D5C8F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6C215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7E947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65E0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422C1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4AE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9161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C05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3A576D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115D1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B0B9D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F52DB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D8752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15BB6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71E3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ADD4D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C5B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1427C81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D8CB5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A2FF7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6B5D0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B3D26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1940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29D3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71A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9D4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41A2363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8F86D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B60A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5705B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0E8C9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6CB02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C33F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597D4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 w14:paraId="74BA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A9BBD1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E64E7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49480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861BA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66009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E8BF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E7BE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0087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 w14:paraId="7FCD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A7355B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E7B8C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1702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92A84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BAB1F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6879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A5F9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FF816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454,4</w:t>
            </w:r>
          </w:p>
        </w:tc>
      </w:tr>
      <w:tr w14:paraId="0E6E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72" w:type="dxa"/>
            <w:shd w:val="clear" w:color="auto" w:fill="auto"/>
            <w:vAlign w:val="center"/>
          </w:tcPr>
          <w:p w14:paraId="671BE59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AABA3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56DF6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B2B05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26FDE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56214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77A12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74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 w14:paraId="0146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72" w:type="dxa"/>
            <w:shd w:val="clear" w:color="auto" w:fill="auto"/>
            <w:vAlign w:val="center"/>
          </w:tcPr>
          <w:p w14:paraId="4E8904F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45EB2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87C29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0267D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0FA86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0D0E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5F03C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D12A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14:paraId="1BC5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E11B61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142F4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6AE4C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CFF3C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D3934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36923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8837,4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143BC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614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5B9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E7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E1B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104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FE211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CD441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7B38F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BC3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2AD1B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430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BD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A81E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553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F94EBF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92091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E96F2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095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A148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27D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0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A24A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A8A3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79C9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240CFD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348C2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286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FC41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772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CC022C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D674B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E1A87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BD12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DE69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C36FD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8827,4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6F935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B12B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D0C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99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6DF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37C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75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1BFB9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636B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9980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0F5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E47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0B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B7E0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960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3C14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BC418E">
            <w:pPr>
              <w:spacing w:after="0" w:line="240" w:lineRule="auto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4526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69E4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646D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2B8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4EF0A1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FB59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271F1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82EDD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2A242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076A0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7AD0D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23E8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795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972" w:type="dxa"/>
            <w:shd w:val="clear" w:color="auto" w:fill="auto"/>
            <w:vAlign w:val="center"/>
          </w:tcPr>
          <w:p w14:paraId="7C45D4F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72CDB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8275C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41437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7C663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AAE61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D0303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38F19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3E4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28006C8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34017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980C3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008F4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1C5A5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1B1F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F3ABD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1B0E3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2F9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2217D16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CF8F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F37A1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7174C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35C6A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1A8E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55E7D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796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A8E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564640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8E664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5460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D5E38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97CC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DF1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3940,1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BC59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03DFA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1593,3</w:t>
            </w:r>
          </w:p>
        </w:tc>
      </w:tr>
      <w:tr w14:paraId="666E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941F7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ED1BC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1D613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4CE0F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4E52D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9BC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65C3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0896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89D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310BA7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FD988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FB498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DC69B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9D652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DF4DE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56B03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12D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B9C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2" w:type="dxa"/>
            <w:shd w:val="clear" w:color="auto" w:fill="auto"/>
            <w:vAlign w:val="center"/>
          </w:tcPr>
          <w:p w14:paraId="7CE881C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D29B9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C9FA7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6EB7B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8354C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6B4E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527E7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39202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7B7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7E9F26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803B2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D4BB8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4CC90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81CF5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BC64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2792,2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85A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4D339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1593,3</w:t>
            </w:r>
          </w:p>
        </w:tc>
      </w:tr>
      <w:tr w14:paraId="269B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B00697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59F29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47CE4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F28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08CB2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75C48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A8416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F4A7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C60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36F9DC7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E88E0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7607D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0506C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43032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AF52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1142,2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3E5A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CEE0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B35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626AFC3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517A0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8A346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F1082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8B6D7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0A34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5D644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0D9E3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19B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7BED018F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547417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4093D2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1E8C42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EDC09A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FD5E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6E2A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CE131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AEB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1548DAC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5A6F1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CCDE1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0AE21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F689A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57BC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0260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8D9D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9DF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69E2F89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1D2F8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1A89E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3EC4F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30877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DB8F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BC3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50C6C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1593,3</w:t>
            </w:r>
          </w:p>
        </w:tc>
      </w:tr>
      <w:tr w14:paraId="4BED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0E7CDAE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A8B3A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E9B86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8E13D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7505A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C66F2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27AD3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7D70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1593,3</w:t>
            </w:r>
          </w:p>
        </w:tc>
      </w:tr>
      <w:tr w14:paraId="1CC2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582FE7D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B6108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598C7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CBD79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9E6BA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63C11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10736,3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22EA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8121,0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3B16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8458,5</w:t>
            </w:r>
          </w:p>
        </w:tc>
      </w:tr>
      <w:tr w14:paraId="5335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2755BB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04FA7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CFA72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9F76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C5B77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6B87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10736,3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6DADF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8121,0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4DE9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8458,5</w:t>
            </w:r>
          </w:p>
        </w:tc>
      </w:tr>
      <w:tr w14:paraId="73B0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1D7664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228C0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AE701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40D20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78F9F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1E87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F354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6A1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356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0911E7A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2103E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7B1E5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4495A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6FB57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1CC4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3275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E4745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ABB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5AD9DE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CD758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92CC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DA20A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1471F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98660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2676,0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E377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EA2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5A2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16B813D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B59BA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C0847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1D36A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8E04D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7A88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2668,1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462A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378E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0AB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89181B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19013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1C522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9DB81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049E3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6F4A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4F2B0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F89E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2D3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6DBF046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82A9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AEFF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B2453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6D0D0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2349D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3E0A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B9586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510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38670D9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E1DCE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6A6BE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47360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FC1C2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highlight w:val="none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AA762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4D0D0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F2A0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9D8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E61011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8B98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A5BB5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F51E8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BEE6A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F744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5782,7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CCE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6014,0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94BA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6254,5</w:t>
            </w:r>
          </w:p>
        </w:tc>
      </w:tr>
      <w:tr w14:paraId="0C0B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8FE95A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25049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61155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19CA8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7B3DE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6168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5782,7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90D8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6014,0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318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6254,5</w:t>
            </w:r>
          </w:p>
        </w:tc>
      </w:tr>
      <w:tr w14:paraId="5A0F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AA280F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6F69A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412F3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0CD23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B09A0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374F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DA743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5C7C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A44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3A2AE0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14E9F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9855D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D9429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C53B2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05FB8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3FA3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50D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B28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D77280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EC25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74DBF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6E477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94699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B99A4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6659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E871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FB4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7452AA2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E629F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704B0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E2BA2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4DB92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325C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05E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57C5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C52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5824FCC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8ECB2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BD980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60AA1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FC8AC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16A1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25D9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45FDC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93F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32BEA0D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400E4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83FBD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4AC11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C42C2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6D2E6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EB42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11D72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55B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9534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7F2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D4E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402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5A1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2B2E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2014,0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CCF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F9FD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363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9913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29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F5F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E3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A7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7CE4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2014,0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7C6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2042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606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DDAC"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4A6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5A2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8860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08B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D723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9BF78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2107,0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C220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2204,0</w:t>
            </w:r>
          </w:p>
        </w:tc>
      </w:tr>
      <w:tr w14:paraId="59D3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67EB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0D7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C70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3088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D92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6A5E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34D7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2107,0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0B018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2204,0</w:t>
            </w:r>
          </w:p>
        </w:tc>
      </w:tr>
      <w:tr w14:paraId="0546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F4F21E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02A22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46917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A5158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96BC8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6FEEB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B904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DEFD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14:paraId="1E5F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A1ECBD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26E6E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3B5C0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3C08F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1201D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225F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3DA89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5A538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14:paraId="1C7E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242C895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73FC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A3E38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36228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6E894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6E9B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2671,5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DA599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D60CF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14:paraId="346D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059CF3E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40A48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D86AC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4ED44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173CE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0E0F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2671,5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F5FB3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1C3C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14:paraId="59BD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25101A9C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3BC01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8E6E3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8068C8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24C722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2A7D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BE61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5163A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972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08059D4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36753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2BC1F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90F7A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69F2C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E5A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AE293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8FFF3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E53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7F38FE5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CD137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268E8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2FDB4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8432E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EE90A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91D99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6BCA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1C9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247BE3E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FC072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ED6A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2AB1B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B1D34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130C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4E952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8E4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394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F5B83A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4CDD2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923CD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0B22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58561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5BE1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38FD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300C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357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180F884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D049C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F1982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9DCA3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34CFF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A5A1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0AC4E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D2CCF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937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2B87ED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6AD69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2EAE2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D3804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02F77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E4818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0A14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63BA1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1B1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242FE04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25BBE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07884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7F0E9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C88F1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B89D8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D479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34151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C8E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F4E2CF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A2BCD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3A644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DC8A9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B8E1D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1DEE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6D5C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93B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893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B9B080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40D24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CC64C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42521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C926C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E8B19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29B9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D3BE3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A60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972" w:type="dxa"/>
            <w:shd w:val="clear" w:color="auto" w:fill="auto"/>
            <w:vAlign w:val="center"/>
          </w:tcPr>
          <w:p w14:paraId="1F2FF6E4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1B9847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75E9EC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960DE7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DBEBEB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ED62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5800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892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039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E9C27C6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365E83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B91526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433149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0249F7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7FD61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FAE63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08FF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1D9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F37D01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2039C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6EA78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13F21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194AB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3614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D15D9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3218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7B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FAD31A4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533E1F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2DFD55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3709D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99.9.00.21300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4139B8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DA5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51964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2EE1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32B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F16439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граждан(Социальное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2B8A6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79158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4F99CA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99.9.00.21300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86A13">
            <w:pPr>
              <w:spacing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A80F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041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099B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4A1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BA21BC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659C5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84200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629C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A438D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50F4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BD36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9AE41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630,8</w:t>
            </w:r>
          </w:p>
        </w:tc>
      </w:tr>
      <w:tr w14:paraId="0DB5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14E87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56810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0E73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5FB7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D96A4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8F63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9829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1FFB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630,8</w:t>
            </w:r>
          </w:p>
        </w:tc>
      </w:tr>
      <w:tr w14:paraId="3268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B5C978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91E47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E87F8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1209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C08A5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4032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C8B86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4E8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630,8</w:t>
            </w:r>
          </w:p>
        </w:tc>
      </w:tr>
      <w:tr w14:paraId="1433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B0224A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92859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FA02B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793E5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1E2EE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675A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601E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D3F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630,8</w:t>
            </w:r>
          </w:p>
        </w:tc>
      </w:tr>
      <w:tr w14:paraId="7908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2" w:type="dxa"/>
            <w:shd w:val="clear" w:color="auto" w:fill="auto"/>
          </w:tcPr>
          <w:p w14:paraId="3C9597B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</w:tcPr>
          <w:p w14:paraId="356E83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556AAE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6AF74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7EEDEF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0748E9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05353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332803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496E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2" w:type="dxa"/>
            <w:shd w:val="clear" w:color="auto" w:fill="auto"/>
          </w:tcPr>
          <w:p w14:paraId="635AAE6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</w:tcPr>
          <w:p w14:paraId="574736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0539F8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24A554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0CEDF5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370C694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22D11F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64EE47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6074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72" w:type="dxa"/>
            <w:shd w:val="clear" w:color="auto" w:fill="auto"/>
          </w:tcPr>
          <w:p w14:paraId="3DD0C3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567" w:type="dxa"/>
            <w:shd w:val="clear" w:color="auto" w:fill="auto"/>
            <w:noWrap/>
          </w:tcPr>
          <w:p w14:paraId="3F08A2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61E55C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3FC73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5209F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179DB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043B0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0DE78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4067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972" w:type="dxa"/>
            <w:shd w:val="clear" w:color="auto" w:fill="auto"/>
          </w:tcPr>
          <w:p w14:paraId="353AD567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noWrap/>
          </w:tcPr>
          <w:p w14:paraId="64BBFB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6E7262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30489A2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089E385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</w:tcPr>
          <w:p w14:paraId="6EA6269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3752C04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00D3990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55D2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noWrap/>
            <w:vAlign w:val="center"/>
          </w:tcPr>
          <w:p w14:paraId="13D1721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B9CBF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ECFCA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D859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0A51F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FE2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35853,2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E78B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20536,9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52D3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21350,6</w:t>
            </w:r>
          </w:p>
        </w:tc>
      </w:tr>
    </w:tbl>
    <w:p w14:paraId="29DC8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1944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DF0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2C4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2C90A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6E70AC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105324D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Е.Лященко</w:t>
      </w:r>
    </w:p>
    <w:p w14:paraId="60AC123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54762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91F5F4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8B32F1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6A8B30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CF49D1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887556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811A84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7F7EA1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A6921F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FFA417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707892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07CB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0E3DC4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1EB07F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4AA089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9617F6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8A1AA9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903CDB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04E96B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4F2B66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F6A490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946FC2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3F0884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03C4AB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71426F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E7EEEC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708226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695F33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CE33BB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A4835C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2338B0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641E6F9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 К БЮДЖЕТу</w:t>
      </w:r>
    </w:p>
    <w:p w14:paraId="4135F588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7753A10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2025 ГОД И ПЛАНОВЫЙ ПЕРИОД 2026 И 2027 ГОДОВ</w:t>
      </w:r>
    </w:p>
    <w:p w14:paraId="027A50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1017"/>
        <w:gridCol w:w="728"/>
        <w:gridCol w:w="579"/>
        <w:gridCol w:w="579"/>
        <w:gridCol w:w="1019"/>
        <w:gridCol w:w="1161"/>
        <w:gridCol w:w="1149"/>
      </w:tblGrid>
      <w:tr w14:paraId="36596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54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14E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42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8D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5B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A36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E9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08A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2027г.</w:t>
            </w:r>
          </w:p>
        </w:tc>
      </w:tr>
      <w:tr w14:paraId="0D3BE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3ED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084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289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0E5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014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C63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8BA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90D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11B76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052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Краснооктябрьского сельского поселения"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01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44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47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6E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AA24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24050,4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F01C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11853,6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902F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12371,3</w:t>
            </w:r>
          </w:p>
        </w:tc>
      </w:tr>
      <w:tr w14:paraId="65DB6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3D9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Краснооктябрьского сельского поселения"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3D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2F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86A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1D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69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8837,4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7E02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FB5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4355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83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F7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54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35C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37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24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8837,4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577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C6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618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D6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A2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F0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A7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52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81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24FC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00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9066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F7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9CE2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93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C5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A6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A03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79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90C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B3F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6E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7F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84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72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17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987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60C1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B7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E6C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A7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6A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94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D5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C5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69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6C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EB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E60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76F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97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2F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AB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44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5F0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3F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E06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A523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2B1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D8D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7B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95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4D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B899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88A4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65E3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20BE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241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67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A9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F0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DAA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43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D3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815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1D7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29F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1AA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DB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6D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6C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0C2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4305,6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2B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B92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C499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19A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4E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67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7A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57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4E3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  <w:t>2810,3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79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  <w:t>3125,9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CDE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3282,0</w:t>
            </w:r>
          </w:p>
        </w:tc>
      </w:tr>
      <w:tr w14:paraId="02E17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7A2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0C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A0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21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3E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6C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2671,5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23E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C9C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3282,0</w:t>
            </w:r>
          </w:p>
        </w:tc>
      </w:tr>
      <w:tr w14:paraId="7DC0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C5E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70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23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A5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91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0D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2671,5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E9F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A7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3282,0</w:t>
            </w:r>
          </w:p>
        </w:tc>
      </w:tr>
      <w:tr w14:paraId="4845B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FA0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E6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86D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9B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A2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BCA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2671,5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D7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536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3282,0</w:t>
            </w:r>
          </w:p>
        </w:tc>
      </w:tr>
      <w:tr w14:paraId="4CFF7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62FD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82D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01.2.03.20060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CE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8C9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10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3E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C50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70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5057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A52D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B55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01.2.03.20060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BF6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E4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24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11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26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EC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294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106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BE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22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9D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D0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427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AD4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FD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630,8</w:t>
            </w:r>
          </w:p>
        </w:tc>
      </w:tr>
      <w:tr w14:paraId="4DDD6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DD2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EA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681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C2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52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101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0C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5F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630,8</w:t>
            </w:r>
          </w:p>
        </w:tc>
      </w:tr>
      <w:tr w14:paraId="3F2AB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2DF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4A6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01.3.01.20080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AEB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93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AB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B37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E31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F4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630,8</w:t>
            </w:r>
          </w:p>
        </w:tc>
      </w:tr>
      <w:tr w14:paraId="0B335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3997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2C2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01.3.01.20080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899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BD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63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186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A9C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5CAE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630,8</w:t>
            </w:r>
          </w:p>
        </w:tc>
      </w:tr>
      <w:tr w14:paraId="74ED0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505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Краснооктябрьского сельского поселения"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E0A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FF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DD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9A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3A1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E83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9BA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7479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0D0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D8E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C90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95D1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0B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197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BD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1D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90C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F42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F3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FDB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5A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25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60D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3DF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6AC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B13F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AAA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D8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E0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12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F90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6A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C51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959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F7A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B29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Краснооктябрьского сельского поселения"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F5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B3C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CEE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0D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0C9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10671,3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CA1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8121,0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A0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8458,5</w:t>
            </w:r>
          </w:p>
        </w:tc>
      </w:tr>
      <w:tr w14:paraId="4B376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FD0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12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5B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AA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94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F2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10671,3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0B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8121,0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02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8458,5</w:t>
            </w:r>
          </w:p>
        </w:tc>
      </w:tr>
      <w:tr w14:paraId="064F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1F7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4E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493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01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82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41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CB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3F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D087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F97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9F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2C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96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FD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0E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B7A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65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4F5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4E5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61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FF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5925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81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80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8568,7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2C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6014,0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74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6254,5</w:t>
            </w:r>
          </w:p>
        </w:tc>
      </w:tr>
      <w:tr w14:paraId="5152A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A56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D5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9D5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9C3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5B56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31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2676,0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88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DED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8181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483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50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42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4B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24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7A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2668,1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39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16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3DC6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E6B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11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748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51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0F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445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9C8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64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6640B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1994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44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EA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704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710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2FE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C6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77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14:paraId="52E6C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EF3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CB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CEF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02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FD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611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91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C2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447E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CBD7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9D3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65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ED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07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CF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5782,7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324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6014,0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39B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6254,5</w:t>
            </w:r>
          </w:p>
        </w:tc>
      </w:tr>
      <w:tr w14:paraId="2EF74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4AF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35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FC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AC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B40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8F8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5782,7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472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6014,0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F88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6254,5</w:t>
            </w:r>
          </w:p>
        </w:tc>
      </w:tr>
      <w:tr w14:paraId="11633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298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B5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FB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A5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E4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9B5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1136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0C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E514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B3A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A5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5B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4C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FE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6F0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C88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4FC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0BD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DEC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9E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74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2A5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E09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F2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81F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64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041E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F7E8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80B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024B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26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035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F58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561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38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14:paraId="0744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327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F9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72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C3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FBC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C41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C1A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79F4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14:paraId="2E5A3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0CB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A1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97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7F1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E3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D69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876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16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03DB2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0A7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71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3F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13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E5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80A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2014,0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E0D2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2107,0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714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2204,0</w:t>
            </w:r>
          </w:p>
        </w:tc>
      </w:tr>
      <w:tr w14:paraId="3983E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AD8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2F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BA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573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48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4D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2014,0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C7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8A5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79D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08B2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D7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9AA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9E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081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D34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2014,0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0929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9E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835E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A475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864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384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9D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C6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2A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17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2107,0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B0A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2204,0</w:t>
            </w:r>
          </w:p>
        </w:tc>
      </w:tr>
      <w:tr w14:paraId="033DB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A7E1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D1B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439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35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78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2F2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E2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2107,0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BE7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2204,0</w:t>
            </w:r>
          </w:p>
        </w:tc>
      </w:tr>
      <w:tr w14:paraId="395E7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E92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B4F1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38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39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21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BDB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11802,8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1E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3AE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8979,3</w:t>
            </w:r>
          </w:p>
        </w:tc>
      </w:tr>
      <w:tr w14:paraId="196ED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66A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A0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63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BD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42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2EE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11802,8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DE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53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8979,3</w:t>
            </w:r>
          </w:p>
        </w:tc>
      </w:tr>
      <w:tr w14:paraId="772C5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B0B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19A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F6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9B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53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F71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5038,2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04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4823,5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08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5009,2</w:t>
            </w:r>
          </w:p>
        </w:tc>
      </w:tr>
      <w:tr w14:paraId="354B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D83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A17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513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FC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55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7FF6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4648,2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7A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4823,5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B8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5009,2</w:t>
            </w:r>
          </w:p>
        </w:tc>
      </w:tr>
      <w:tr w14:paraId="31FB0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D0A4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7B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12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7C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B7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BD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9D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180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1FA4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6FD2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C4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FC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DD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33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97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1826,6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4D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6A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1922,4</w:t>
            </w:r>
          </w:p>
        </w:tc>
      </w:tr>
      <w:tr w14:paraId="47B1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024C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B6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EE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DC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7FB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3B6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1826,6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F28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E7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1922,4</w:t>
            </w:r>
          </w:p>
        </w:tc>
      </w:tr>
      <w:tr w14:paraId="613E3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480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DE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2C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B05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413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0B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1168,2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FA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DE8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F23A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FF8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9C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C88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E5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13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F6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8E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B6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684D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D4BC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9CA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850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64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CA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BE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9E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2D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678B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C03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38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269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12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09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10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838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D7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536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667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0E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3E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8D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A2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E8D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763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DE1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14:paraId="6EF53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293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3AD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2C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B79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F2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B4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1ABC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82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E98E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4F9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B1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71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B7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0D1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752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ADD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FAAC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358D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69C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10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C49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7BC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0F6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C2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C33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8E1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D74F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643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A9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BC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81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63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DC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E9D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941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350E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8B3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735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86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51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A8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244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4D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B568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A589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100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5FB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691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6F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3F5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9C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F3E6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97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50D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674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11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010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D7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31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F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16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8F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14:paraId="32E7D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856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541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C2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BD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47B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64D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53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17E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18083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DEE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EB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96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14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AB0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6C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D32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0D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17AA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B6C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EC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1D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17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C24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87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DE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C7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05E27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597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36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45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5B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46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40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C86A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D0B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454,4</w:t>
            </w:r>
          </w:p>
        </w:tc>
      </w:tr>
      <w:tr w14:paraId="669C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E2D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DE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49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AEB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CF0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C0C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34D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495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410,4</w:t>
            </w:r>
          </w:p>
        </w:tc>
      </w:tr>
      <w:tr w14:paraId="25D5E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1C2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3E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00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BF6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EF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17C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F8D5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A6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44,0</w:t>
            </w:r>
          </w:p>
        </w:tc>
      </w:tr>
      <w:tr w14:paraId="01659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FDF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FA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BF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C4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F51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E5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61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786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14:paraId="09638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B71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4F4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DD3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5A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A1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7E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B8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3F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17ECB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3A0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39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4F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A51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04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E72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61D7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C22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6A71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472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5C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DD6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C3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CA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180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FA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D12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0DF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B62D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56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90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D68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DD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612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065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32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5D5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D19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AD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BF4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61A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03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79C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91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691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3C48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F81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7A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F4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FA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8E3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B6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7A0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FA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0332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CD7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654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9DB1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EE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11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B4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E7A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C31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66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10D8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A9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13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AF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D3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CA41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28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06CE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725E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758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8D4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2C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7F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58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DD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C56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BB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5B78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FB46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EE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CC4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7E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3AA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A452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AB6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95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1593,3</w:t>
            </w:r>
          </w:p>
        </w:tc>
      </w:tr>
      <w:tr w14:paraId="6E834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BA7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B4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D30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561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37C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6E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B7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E495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1593,3</w:t>
            </w:r>
          </w:p>
        </w:tc>
      </w:tr>
      <w:tr w14:paraId="28CC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939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803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i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6D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1E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22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C80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D6D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79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58CB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265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iCs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4B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i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8E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96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3C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28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C15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334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ADD2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828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4D4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1ED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10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55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106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35853,2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061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20536,9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73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21350,6</w:t>
            </w:r>
          </w:p>
        </w:tc>
      </w:tr>
    </w:tbl>
    <w:p w14:paraId="76D5E8B9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316823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00023D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Е.Лященко</w:t>
      </w:r>
    </w:p>
    <w:p w14:paraId="45A25A2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755BF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27FE9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57FC0E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51F484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7AA36B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1572FFF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97587C8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10 К БЮДЖЕТу</w:t>
      </w:r>
    </w:p>
    <w:p w14:paraId="234E38C1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06CF78E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0D1CC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2025 ГОД И НА ПЛАНОВЫЙ ПЕРИОД 2026 И 2027 ГОДОВ</w:t>
      </w:r>
    </w:p>
    <w:tbl>
      <w:tblPr>
        <w:tblStyle w:val="9"/>
        <w:tblW w:w="104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2893"/>
        <w:gridCol w:w="1134"/>
        <w:gridCol w:w="1271"/>
        <w:gridCol w:w="1526"/>
      </w:tblGrid>
      <w:tr w14:paraId="1103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02BA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1C2BC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BF0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44FCA17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2CEB5D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(тыс.рублей)</w:t>
            </w:r>
          </w:p>
          <w:p w14:paraId="1CBDAE6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16CE1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1D3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D7D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6EF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5F2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A0B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14:paraId="380CC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76289">
            <w:pPr>
              <w:suppressAutoHyphens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7056">
            <w:pPr>
              <w:suppressAutoHyphens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000 2 02 16001 10 0000 150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59C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21305,4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118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14202,1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F0D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15389,2</w:t>
            </w:r>
          </w:p>
        </w:tc>
      </w:tr>
      <w:tr w14:paraId="47B17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5D54E1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hd w:val="clear" w:color="auto" w:fill="FFFFFF"/>
                <w:lang w:eastAsia="ru-RU" w:bidi="ru-RU"/>
              </w:rPr>
              <w:t xml:space="preserve">сельских </w:t>
            </w:r>
            <w:r>
              <w:rPr>
                <w:rFonts w:ascii="Times New Roman" w:hAnsi="Times New Roman"/>
                <w:shd w:val="clear" w:color="auto" w:fill="FFFFFF"/>
                <w:lang w:eastAsia="ru-RU" w:bidi="ru-RU"/>
              </w:rPr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6F60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22F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400,9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2E4B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438,8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B3F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454,4</w:t>
            </w:r>
          </w:p>
        </w:tc>
      </w:tr>
      <w:tr w14:paraId="179D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3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4659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54CD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3E1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1610,3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822C23C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0,0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8CEB4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0,0</w:t>
            </w:r>
          </w:p>
        </w:tc>
      </w:tr>
      <w:tr w14:paraId="3D340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92534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50461">
            <w:pPr>
              <w:pStyle w:val="26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000 2 02 29999 10 0000 150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599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4305,6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1C59615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/>
                <w:bCs w:val="0"/>
                <w:color w:val="auto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CE1D5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/>
                <w:bCs w:val="0"/>
                <w:color w:val="auto"/>
              </w:rPr>
            </w:pPr>
            <w:r>
              <w:rPr>
                <w:b w:val="0"/>
              </w:rPr>
              <w:t>0,0</w:t>
            </w:r>
          </w:p>
        </w:tc>
      </w:tr>
      <w:tr w14:paraId="22AE0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180F4C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A0F6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E52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27622,2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7D5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14640,9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567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15843,6</w:t>
            </w:r>
          </w:p>
        </w:tc>
      </w:tr>
    </w:tbl>
    <w:p w14:paraId="0F182C7E">
      <w:pPr>
        <w:spacing w:after="0"/>
        <w:ind w:firstLine="709"/>
        <w:rPr>
          <w:sz w:val="28"/>
          <w:szCs w:val="28"/>
        </w:rPr>
      </w:pPr>
    </w:p>
    <w:p w14:paraId="062E4BFA">
      <w:pPr>
        <w:spacing w:after="0"/>
        <w:ind w:firstLine="709"/>
        <w:rPr>
          <w:sz w:val="28"/>
          <w:szCs w:val="28"/>
        </w:rPr>
      </w:pPr>
    </w:p>
    <w:p w14:paraId="29DA6E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528C075D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Е.Лященко</w:t>
      </w:r>
    </w:p>
    <w:p w14:paraId="3B4C4AD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6CDA7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164E70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B6995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D65F6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E8C67D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852F5"/>
    <w:multiLevelType w:val="multilevel"/>
    <w:tmpl w:val="572852F5"/>
    <w:lvl w:ilvl="0" w:tentative="0">
      <w:start w:val="1"/>
      <w:numFmt w:val="bullet"/>
      <w:lvlText w:val=""/>
      <w:lvlJc w:val="left"/>
      <w:pPr>
        <w:ind w:left="574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/>
      </w:rPr>
    </w:lvl>
    <w:lvl w:ilvl="5" w:tentative="0">
      <w:start w:val="1"/>
      <w:numFmt w:val="bullet"/>
      <w:pStyle w:val="6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entative="0">
      <w:start w:val="1"/>
      <w:numFmt w:val="bullet"/>
      <w:pStyle w:val="7"/>
      <w:lvlText w:val=""/>
      <w:lvlJc w:val="left"/>
      <w:pPr>
        <w:ind w:left="557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218"/>
    <w:rsid w:val="00004CE0"/>
    <w:rsid w:val="00006826"/>
    <w:rsid w:val="00006A86"/>
    <w:rsid w:val="00010EFB"/>
    <w:rsid w:val="00017ADF"/>
    <w:rsid w:val="0002342C"/>
    <w:rsid w:val="000259E6"/>
    <w:rsid w:val="00032D00"/>
    <w:rsid w:val="00034595"/>
    <w:rsid w:val="00034C6D"/>
    <w:rsid w:val="00035036"/>
    <w:rsid w:val="00036CCB"/>
    <w:rsid w:val="00040574"/>
    <w:rsid w:val="0004798F"/>
    <w:rsid w:val="00055C09"/>
    <w:rsid w:val="000610B4"/>
    <w:rsid w:val="00061549"/>
    <w:rsid w:val="000648EF"/>
    <w:rsid w:val="000653BE"/>
    <w:rsid w:val="0006627C"/>
    <w:rsid w:val="00070561"/>
    <w:rsid w:val="00073B9E"/>
    <w:rsid w:val="00075779"/>
    <w:rsid w:val="000779ED"/>
    <w:rsid w:val="00091EE5"/>
    <w:rsid w:val="00095B4D"/>
    <w:rsid w:val="00096740"/>
    <w:rsid w:val="000A210A"/>
    <w:rsid w:val="000A387E"/>
    <w:rsid w:val="000B3A75"/>
    <w:rsid w:val="000B7250"/>
    <w:rsid w:val="000B7FAF"/>
    <w:rsid w:val="000C2AA1"/>
    <w:rsid w:val="000E0311"/>
    <w:rsid w:val="000F73CB"/>
    <w:rsid w:val="001111CA"/>
    <w:rsid w:val="00125866"/>
    <w:rsid w:val="00132126"/>
    <w:rsid w:val="00132578"/>
    <w:rsid w:val="00133CB0"/>
    <w:rsid w:val="00141044"/>
    <w:rsid w:val="001456FE"/>
    <w:rsid w:val="0014678F"/>
    <w:rsid w:val="001544F1"/>
    <w:rsid w:val="0016108E"/>
    <w:rsid w:val="001637C2"/>
    <w:rsid w:val="00167716"/>
    <w:rsid w:val="00174FB0"/>
    <w:rsid w:val="00176F34"/>
    <w:rsid w:val="00176FE1"/>
    <w:rsid w:val="00183BAF"/>
    <w:rsid w:val="001863B7"/>
    <w:rsid w:val="00187D89"/>
    <w:rsid w:val="00190528"/>
    <w:rsid w:val="00191313"/>
    <w:rsid w:val="001930F8"/>
    <w:rsid w:val="0019649B"/>
    <w:rsid w:val="001A07D9"/>
    <w:rsid w:val="001A66B9"/>
    <w:rsid w:val="001A7346"/>
    <w:rsid w:val="001B0F20"/>
    <w:rsid w:val="001B3E41"/>
    <w:rsid w:val="001B3EF3"/>
    <w:rsid w:val="001B45B6"/>
    <w:rsid w:val="001B6E63"/>
    <w:rsid w:val="001C1ED2"/>
    <w:rsid w:val="001C34E6"/>
    <w:rsid w:val="001C44BB"/>
    <w:rsid w:val="001C63F6"/>
    <w:rsid w:val="001D0293"/>
    <w:rsid w:val="001D2CBD"/>
    <w:rsid w:val="001E4A54"/>
    <w:rsid w:val="001E76F6"/>
    <w:rsid w:val="001F346C"/>
    <w:rsid w:val="001F379C"/>
    <w:rsid w:val="001F3DF6"/>
    <w:rsid w:val="001F51AD"/>
    <w:rsid w:val="001F5467"/>
    <w:rsid w:val="001F7D3E"/>
    <w:rsid w:val="002023A6"/>
    <w:rsid w:val="00203660"/>
    <w:rsid w:val="0020669B"/>
    <w:rsid w:val="00207BD5"/>
    <w:rsid w:val="00210675"/>
    <w:rsid w:val="00213A71"/>
    <w:rsid w:val="00215BBD"/>
    <w:rsid w:val="0022112B"/>
    <w:rsid w:val="002244BC"/>
    <w:rsid w:val="00234A38"/>
    <w:rsid w:val="00234BD8"/>
    <w:rsid w:val="002417F6"/>
    <w:rsid w:val="00242EBA"/>
    <w:rsid w:val="00244BF2"/>
    <w:rsid w:val="00253009"/>
    <w:rsid w:val="002533DE"/>
    <w:rsid w:val="00253818"/>
    <w:rsid w:val="00262EDC"/>
    <w:rsid w:val="00263B09"/>
    <w:rsid w:val="00273D4E"/>
    <w:rsid w:val="00276983"/>
    <w:rsid w:val="002855DF"/>
    <w:rsid w:val="00294263"/>
    <w:rsid w:val="002942D6"/>
    <w:rsid w:val="002A45DB"/>
    <w:rsid w:val="002B1F0A"/>
    <w:rsid w:val="002B5B44"/>
    <w:rsid w:val="002B7167"/>
    <w:rsid w:val="002D205E"/>
    <w:rsid w:val="002E25B3"/>
    <w:rsid w:val="002E2ABD"/>
    <w:rsid w:val="002E79DB"/>
    <w:rsid w:val="002F27C0"/>
    <w:rsid w:val="002F42E5"/>
    <w:rsid w:val="002F5912"/>
    <w:rsid w:val="00300C05"/>
    <w:rsid w:val="00302A67"/>
    <w:rsid w:val="003043AE"/>
    <w:rsid w:val="0030617B"/>
    <w:rsid w:val="0031033F"/>
    <w:rsid w:val="00313091"/>
    <w:rsid w:val="00320338"/>
    <w:rsid w:val="003215EB"/>
    <w:rsid w:val="00323761"/>
    <w:rsid w:val="00324F84"/>
    <w:rsid w:val="0032618B"/>
    <w:rsid w:val="003309C6"/>
    <w:rsid w:val="00330F80"/>
    <w:rsid w:val="00335F1C"/>
    <w:rsid w:val="00345C5C"/>
    <w:rsid w:val="00354315"/>
    <w:rsid w:val="003543C1"/>
    <w:rsid w:val="00355845"/>
    <w:rsid w:val="00355E62"/>
    <w:rsid w:val="003664B5"/>
    <w:rsid w:val="003724D0"/>
    <w:rsid w:val="00374FA6"/>
    <w:rsid w:val="00382497"/>
    <w:rsid w:val="003833A4"/>
    <w:rsid w:val="00383405"/>
    <w:rsid w:val="00385CAD"/>
    <w:rsid w:val="00390AB0"/>
    <w:rsid w:val="0039189C"/>
    <w:rsid w:val="00393914"/>
    <w:rsid w:val="003956BD"/>
    <w:rsid w:val="003A2A31"/>
    <w:rsid w:val="003C3FD4"/>
    <w:rsid w:val="003D0033"/>
    <w:rsid w:val="003D22E4"/>
    <w:rsid w:val="003D23E8"/>
    <w:rsid w:val="003D2BE0"/>
    <w:rsid w:val="003E0F2F"/>
    <w:rsid w:val="003E423F"/>
    <w:rsid w:val="003E7018"/>
    <w:rsid w:val="003F0C5B"/>
    <w:rsid w:val="003F0CD2"/>
    <w:rsid w:val="003F34D0"/>
    <w:rsid w:val="003F421E"/>
    <w:rsid w:val="003F4571"/>
    <w:rsid w:val="003F4682"/>
    <w:rsid w:val="003F6974"/>
    <w:rsid w:val="003F7CBB"/>
    <w:rsid w:val="003F7D06"/>
    <w:rsid w:val="0040313D"/>
    <w:rsid w:val="00404596"/>
    <w:rsid w:val="0040605A"/>
    <w:rsid w:val="00407B48"/>
    <w:rsid w:val="00413A30"/>
    <w:rsid w:val="0042350A"/>
    <w:rsid w:val="004254E1"/>
    <w:rsid w:val="00426967"/>
    <w:rsid w:val="004325D1"/>
    <w:rsid w:val="00432DB8"/>
    <w:rsid w:val="00440D7E"/>
    <w:rsid w:val="00450BCA"/>
    <w:rsid w:val="00453E44"/>
    <w:rsid w:val="00454A18"/>
    <w:rsid w:val="004566C2"/>
    <w:rsid w:val="00460414"/>
    <w:rsid w:val="00461AD8"/>
    <w:rsid w:val="0046396E"/>
    <w:rsid w:val="00465F2F"/>
    <w:rsid w:val="0047163D"/>
    <w:rsid w:val="00472AFF"/>
    <w:rsid w:val="00473153"/>
    <w:rsid w:val="00475B8A"/>
    <w:rsid w:val="00484449"/>
    <w:rsid w:val="004866BC"/>
    <w:rsid w:val="004948C4"/>
    <w:rsid w:val="00495E37"/>
    <w:rsid w:val="004A19B5"/>
    <w:rsid w:val="004A22E4"/>
    <w:rsid w:val="004A5A5E"/>
    <w:rsid w:val="004A6A08"/>
    <w:rsid w:val="004B345C"/>
    <w:rsid w:val="004B3F4C"/>
    <w:rsid w:val="004C5A66"/>
    <w:rsid w:val="004C5F33"/>
    <w:rsid w:val="004D064A"/>
    <w:rsid w:val="004D1083"/>
    <w:rsid w:val="004D3B0A"/>
    <w:rsid w:val="004D43D0"/>
    <w:rsid w:val="004D449D"/>
    <w:rsid w:val="004E11A3"/>
    <w:rsid w:val="004E1D80"/>
    <w:rsid w:val="004E347D"/>
    <w:rsid w:val="004E78D8"/>
    <w:rsid w:val="004E79E3"/>
    <w:rsid w:val="004F446B"/>
    <w:rsid w:val="005038C3"/>
    <w:rsid w:val="00506D09"/>
    <w:rsid w:val="005166A3"/>
    <w:rsid w:val="00517F0E"/>
    <w:rsid w:val="00520220"/>
    <w:rsid w:val="00520FF3"/>
    <w:rsid w:val="005235A2"/>
    <w:rsid w:val="00525FCC"/>
    <w:rsid w:val="0052749F"/>
    <w:rsid w:val="00527C8A"/>
    <w:rsid w:val="0054222B"/>
    <w:rsid w:val="00556BE7"/>
    <w:rsid w:val="005612E4"/>
    <w:rsid w:val="005624EA"/>
    <w:rsid w:val="0056317F"/>
    <w:rsid w:val="00563AC2"/>
    <w:rsid w:val="00564B52"/>
    <w:rsid w:val="0056711E"/>
    <w:rsid w:val="00570068"/>
    <w:rsid w:val="0057467F"/>
    <w:rsid w:val="00577F02"/>
    <w:rsid w:val="00580180"/>
    <w:rsid w:val="00582574"/>
    <w:rsid w:val="0058631A"/>
    <w:rsid w:val="00593B8D"/>
    <w:rsid w:val="00595496"/>
    <w:rsid w:val="0059645C"/>
    <w:rsid w:val="005B25F5"/>
    <w:rsid w:val="005B7FC0"/>
    <w:rsid w:val="005C1283"/>
    <w:rsid w:val="005C4C8F"/>
    <w:rsid w:val="005C72AF"/>
    <w:rsid w:val="005D2C92"/>
    <w:rsid w:val="005F20B1"/>
    <w:rsid w:val="005F3295"/>
    <w:rsid w:val="005F4E29"/>
    <w:rsid w:val="005F6C2D"/>
    <w:rsid w:val="00602557"/>
    <w:rsid w:val="00607895"/>
    <w:rsid w:val="0061330F"/>
    <w:rsid w:val="006177FB"/>
    <w:rsid w:val="0061798E"/>
    <w:rsid w:val="00630070"/>
    <w:rsid w:val="00632687"/>
    <w:rsid w:val="0063499E"/>
    <w:rsid w:val="00635F4C"/>
    <w:rsid w:val="00637C1E"/>
    <w:rsid w:val="006475E1"/>
    <w:rsid w:val="006512AF"/>
    <w:rsid w:val="00651DB6"/>
    <w:rsid w:val="006526F1"/>
    <w:rsid w:val="006605D5"/>
    <w:rsid w:val="00660C8D"/>
    <w:rsid w:val="00670CC4"/>
    <w:rsid w:val="00681009"/>
    <w:rsid w:val="00682F8C"/>
    <w:rsid w:val="00685C78"/>
    <w:rsid w:val="006926F5"/>
    <w:rsid w:val="006A0B49"/>
    <w:rsid w:val="006A1288"/>
    <w:rsid w:val="006A2A68"/>
    <w:rsid w:val="006A712D"/>
    <w:rsid w:val="006A7628"/>
    <w:rsid w:val="006B09BD"/>
    <w:rsid w:val="006B1E06"/>
    <w:rsid w:val="006B3557"/>
    <w:rsid w:val="006B427B"/>
    <w:rsid w:val="006B66A5"/>
    <w:rsid w:val="006B735D"/>
    <w:rsid w:val="006C33D8"/>
    <w:rsid w:val="006C4DE6"/>
    <w:rsid w:val="006C793C"/>
    <w:rsid w:val="006D4FD4"/>
    <w:rsid w:val="006E4107"/>
    <w:rsid w:val="006E5724"/>
    <w:rsid w:val="006F1987"/>
    <w:rsid w:val="0070275C"/>
    <w:rsid w:val="00702A00"/>
    <w:rsid w:val="00702DA4"/>
    <w:rsid w:val="007031E6"/>
    <w:rsid w:val="00703810"/>
    <w:rsid w:val="007048B5"/>
    <w:rsid w:val="00704F5D"/>
    <w:rsid w:val="00713399"/>
    <w:rsid w:val="007133AD"/>
    <w:rsid w:val="007151A1"/>
    <w:rsid w:val="007201EE"/>
    <w:rsid w:val="0072575F"/>
    <w:rsid w:val="007274E8"/>
    <w:rsid w:val="00727EE0"/>
    <w:rsid w:val="00730D39"/>
    <w:rsid w:val="0073298A"/>
    <w:rsid w:val="00750BF1"/>
    <w:rsid w:val="00753470"/>
    <w:rsid w:val="00763EC8"/>
    <w:rsid w:val="00764636"/>
    <w:rsid w:val="00772581"/>
    <w:rsid w:val="00772B49"/>
    <w:rsid w:val="00774C0C"/>
    <w:rsid w:val="007759EE"/>
    <w:rsid w:val="00777003"/>
    <w:rsid w:val="00782883"/>
    <w:rsid w:val="00790803"/>
    <w:rsid w:val="0079339B"/>
    <w:rsid w:val="00793744"/>
    <w:rsid w:val="00793C0D"/>
    <w:rsid w:val="00797C07"/>
    <w:rsid w:val="00797F64"/>
    <w:rsid w:val="007A0546"/>
    <w:rsid w:val="007A2AA2"/>
    <w:rsid w:val="007A309D"/>
    <w:rsid w:val="007A4892"/>
    <w:rsid w:val="007A5AE8"/>
    <w:rsid w:val="007A7855"/>
    <w:rsid w:val="007B26FD"/>
    <w:rsid w:val="007B38F0"/>
    <w:rsid w:val="007B3CDB"/>
    <w:rsid w:val="007B49F4"/>
    <w:rsid w:val="007C38A5"/>
    <w:rsid w:val="007C6D77"/>
    <w:rsid w:val="007C71AA"/>
    <w:rsid w:val="007D225B"/>
    <w:rsid w:val="007D6700"/>
    <w:rsid w:val="007D6787"/>
    <w:rsid w:val="007D78DB"/>
    <w:rsid w:val="007E0145"/>
    <w:rsid w:val="007E6BC9"/>
    <w:rsid w:val="007F323B"/>
    <w:rsid w:val="007F49C7"/>
    <w:rsid w:val="007F5800"/>
    <w:rsid w:val="007F5E3A"/>
    <w:rsid w:val="00805B5E"/>
    <w:rsid w:val="00810267"/>
    <w:rsid w:val="00821CE5"/>
    <w:rsid w:val="008239D5"/>
    <w:rsid w:val="008244C9"/>
    <w:rsid w:val="00824689"/>
    <w:rsid w:val="0084318B"/>
    <w:rsid w:val="008444E6"/>
    <w:rsid w:val="008444F4"/>
    <w:rsid w:val="008451CC"/>
    <w:rsid w:val="008459E9"/>
    <w:rsid w:val="0085387E"/>
    <w:rsid w:val="0085394D"/>
    <w:rsid w:val="00853FA1"/>
    <w:rsid w:val="0085465B"/>
    <w:rsid w:val="008657DF"/>
    <w:rsid w:val="00866EB2"/>
    <w:rsid w:val="00872432"/>
    <w:rsid w:val="008730F3"/>
    <w:rsid w:val="008733D9"/>
    <w:rsid w:val="0087589E"/>
    <w:rsid w:val="00876478"/>
    <w:rsid w:val="00877E06"/>
    <w:rsid w:val="00884A0E"/>
    <w:rsid w:val="00893066"/>
    <w:rsid w:val="00894440"/>
    <w:rsid w:val="00894ADB"/>
    <w:rsid w:val="00894DF3"/>
    <w:rsid w:val="008954C6"/>
    <w:rsid w:val="00895588"/>
    <w:rsid w:val="008A0871"/>
    <w:rsid w:val="008A2727"/>
    <w:rsid w:val="008B08E2"/>
    <w:rsid w:val="008B2605"/>
    <w:rsid w:val="008B4959"/>
    <w:rsid w:val="008B6A8B"/>
    <w:rsid w:val="008C0B4B"/>
    <w:rsid w:val="008C42BF"/>
    <w:rsid w:val="008C5BDF"/>
    <w:rsid w:val="008D4533"/>
    <w:rsid w:val="008E02F6"/>
    <w:rsid w:val="008E3CD6"/>
    <w:rsid w:val="009054A4"/>
    <w:rsid w:val="00905B0F"/>
    <w:rsid w:val="00912E42"/>
    <w:rsid w:val="0092117D"/>
    <w:rsid w:val="00921DB7"/>
    <w:rsid w:val="00921E53"/>
    <w:rsid w:val="00924893"/>
    <w:rsid w:val="00932491"/>
    <w:rsid w:val="00937D0C"/>
    <w:rsid w:val="009439D5"/>
    <w:rsid w:val="00945150"/>
    <w:rsid w:val="00946464"/>
    <w:rsid w:val="00954735"/>
    <w:rsid w:val="00960C38"/>
    <w:rsid w:val="009710BE"/>
    <w:rsid w:val="00972CE7"/>
    <w:rsid w:val="0097348D"/>
    <w:rsid w:val="00973DA2"/>
    <w:rsid w:val="00983E61"/>
    <w:rsid w:val="00994CE6"/>
    <w:rsid w:val="0099680A"/>
    <w:rsid w:val="009A2BA8"/>
    <w:rsid w:val="009A6532"/>
    <w:rsid w:val="009B0A04"/>
    <w:rsid w:val="009B0D6F"/>
    <w:rsid w:val="009B523D"/>
    <w:rsid w:val="009C28AF"/>
    <w:rsid w:val="009C453D"/>
    <w:rsid w:val="009C641C"/>
    <w:rsid w:val="009C72B1"/>
    <w:rsid w:val="009D15C3"/>
    <w:rsid w:val="009D5CF7"/>
    <w:rsid w:val="009D6112"/>
    <w:rsid w:val="009E1DFE"/>
    <w:rsid w:val="009E283F"/>
    <w:rsid w:val="009E3292"/>
    <w:rsid w:val="009E3ABE"/>
    <w:rsid w:val="009F1172"/>
    <w:rsid w:val="00A03359"/>
    <w:rsid w:val="00A1479E"/>
    <w:rsid w:val="00A17324"/>
    <w:rsid w:val="00A17759"/>
    <w:rsid w:val="00A20856"/>
    <w:rsid w:val="00A22D21"/>
    <w:rsid w:val="00A24A30"/>
    <w:rsid w:val="00A255CF"/>
    <w:rsid w:val="00A31A9E"/>
    <w:rsid w:val="00A365A9"/>
    <w:rsid w:val="00A41416"/>
    <w:rsid w:val="00A46E43"/>
    <w:rsid w:val="00A634C0"/>
    <w:rsid w:val="00A63879"/>
    <w:rsid w:val="00A70269"/>
    <w:rsid w:val="00A81F80"/>
    <w:rsid w:val="00A83503"/>
    <w:rsid w:val="00A86ED5"/>
    <w:rsid w:val="00A92B2E"/>
    <w:rsid w:val="00A94B27"/>
    <w:rsid w:val="00AA0D45"/>
    <w:rsid w:val="00AA6FA0"/>
    <w:rsid w:val="00AB140B"/>
    <w:rsid w:val="00AB18D4"/>
    <w:rsid w:val="00AB1E86"/>
    <w:rsid w:val="00AB33B8"/>
    <w:rsid w:val="00AB43B0"/>
    <w:rsid w:val="00AB61AF"/>
    <w:rsid w:val="00AC25F6"/>
    <w:rsid w:val="00AC4B4B"/>
    <w:rsid w:val="00AC6C8D"/>
    <w:rsid w:val="00AD0AB8"/>
    <w:rsid w:val="00AE1607"/>
    <w:rsid w:val="00AE1868"/>
    <w:rsid w:val="00AE2E38"/>
    <w:rsid w:val="00AE3037"/>
    <w:rsid w:val="00AE48EC"/>
    <w:rsid w:val="00AE5B3E"/>
    <w:rsid w:val="00AF5569"/>
    <w:rsid w:val="00AF56F1"/>
    <w:rsid w:val="00AF5B44"/>
    <w:rsid w:val="00AF775E"/>
    <w:rsid w:val="00B011F3"/>
    <w:rsid w:val="00B030D2"/>
    <w:rsid w:val="00B03B66"/>
    <w:rsid w:val="00B03CE9"/>
    <w:rsid w:val="00B0567B"/>
    <w:rsid w:val="00B07514"/>
    <w:rsid w:val="00B20CF0"/>
    <w:rsid w:val="00B25476"/>
    <w:rsid w:val="00B31557"/>
    <w:rsid w:val="00B32498"/>
    <w:rsid w:val="00B35129"/>
    <w:rsid w:val="00B37BFB"/>
    <w:rsid w:val="00B4462A"/>
    <w:rsid w:val="00B44FC1"/>
    <w:rsid w:val="00B4705D"/>
    <w:rsid w:val="00B50246"/>
    <w:rsid w:val="00B5115D"/>
    <w:rsid w:val="00B528C3"/>
    <w:rsid w:val="00B54462"/>
    <w:rsid w:val="00B604CE"/>
    <w:rsid w:val="00B644D3"/>
    <w:rsid w:val="00B65B60"/>
    <w:rsid w:val="00B70E88"/>
    <w:rsid w:val="00B77997"/>
    <w:rsid w:val="00B80EEF"/>
    <w:rsid w:val="00B81BE5"/>
    <w:rsid w:val="00B86B8C"/>
    <w:rsid w:val="00B87235"/>
    <w:rsid w:val="00B92102"/>
    <w:rsid w:val="00B955E0"/>
    <w:rsid w:val="00BA0524"/>
    <w:rsid w:val="00BB1CDE"/>
    <w:rsid w:val="00BB3863"/>
    <w:rsid w:val="00BB51CD"/>
    <w:rsid w:val="00BB6BF7"/>
    <w:rsid w:val="00BB6C93"/>
    <w:rsid w:val="00BC0141"/>
    <w:rsid w:val="00BC31AE"/>
    <w:rsid w:val="00BC796A"/>
    <w:rsid w:val="00BD0C80"/>
    <w:rsid w:val="00BD0EC2"/>
    <w:rsid w:val="00BD3E61"/>
    <w:rsid w:val="00BD5ECF"/>
    <w:rsid w:val="00BE1D87"/>
    <w:rsid w:val="00BE21EC"/>
    <w:rsid w:val="00BE4AF3"/>
    <w:rsid w:val="00BE66C9"/>
    <w:rsid w:val="00BF0E49"/>
    <w:rsid w:val="00BF0F0E"/>
    <w:rsid w:val="00BF28E0"/>
    <w:rsid w:val="00BF3211"/>
    <w:rsid w:val="00BF71F9"/>
    <w:rsid w:val="00BF763A"/>
    <w:rsid w:val="00C019B6"/>
    <w:rsid w:val="00C040A1"/>
    <w:rsid w:val="00C10B57"/>
    <w:rsid w:val="00C11C83"/>
    <w:rsid w:val="00C124FF"/>
    <w:rsid w:val="00C128FC"/>
    <w:rsid w:val="00C13F10"/>
    <w:rsid w:val="00C1787E"/>
    <w:rsid w:val="00C37180"/>
    <w:rsid w:val="00C37B61"/>
    <w:rsid w:val="00C41A63"/>
    <w:rsid w:val="00C45D40"/>
    <w:rsid w:val="00C6007C"/>
    <w:rsid w:val="00C7515D"/>
    <w:rsid w:val="00C823DD"/>
    <w:rsid w:val="00C8326C"/>
    <w:rsid w:val="00C85C98"/>
    <w:rsid w:val="00C86B5A"/>
    <w:rsid w:val="00C870D3"/>
    <w:rsid w:val="00C87E88"/>
    <w:rsid w:val="00C92A37"/>
    <w:rsid w:val="00C9318F"/>
    <w:rsid w:val="00C96009"/>
    <w:rsid w:val="00C96251"/>
    <w:rsid w:val="00C97750"/>
    <w:rsid w:val="00CA09CA"/>
    <w:rsid w:val="00CB223D"/>
    <w:rsid w:val="00CB4238"/>
    <w:rsid w:val="00CC19D1"/>
    <w:rsid w:val="00CC3409"/>
    <w:rsid w:val="00CC7047"/>
    <w:rsid w:val="00CC7A1A"/>
    <w:rsid w:val="00CD2C13"/>
    <w:rsid w:val="00CD7D25"/>
    <w:rsid w:val="00CE1AB1"/>
    <w:rsid w:val="00CE7122"/>
    <w:rsid w:val="00CE7B41"/>
    <w:rsid w:val="00CF4770"/>
    <w:rsid w:val="00CF4AAB"/>
    <w:rsid w:val="00D001D3"/>
    <w:rsid w:val="00D01E66"/>
    <w:rsid w:val="00D023ED"/>
    <w:rsid w:val="00D04C47"/>
    <w:rsid w:val="00D1291C"/>
    <w:rsid w:val="00D261B2"/>
    <w:rsid w:val="00D320DE"/>
    <w:rsid w:val="00D327F2"/>
    <w:rsid w:val="00D42B3F"/>
    <w:rsid w:val="00D463B2"/>
    <w:rsid w:val="00D470FF"/>
    <w:rsid w:val="00D505C4"/>
    <w:rsid w:val="00D5141A"/>
    <w:rsid w:val="00D55C37"/>
    <w:rsid w:val="00D56A24"/>
    <w:rsid w:val="00D57C0D"/>
    <w:rsid w:val="00D620E6"/>
    <w:rsid w:val="00D63800"/>
    <w:rsid w:val="00D702E0"/>
    <w:rsid w:val="00D71DE5"/>
    <w:rsid w:val="00D73D4E"/>
    <w:rsid w:val="00D768A6"/>
    <w:rsid w:val="00D8762E"/>
    <w:rsid w:val="00D909F7"/>
    <w:rsid w:val="00D9354F"/>
    <w:rsid w:val="00D93DB5"/>
    <w:rsid w:val="00DA1512"/>
    <w:rsid w:val="00DA20A0"/>
    <w:rsid w:val="00DA44DC"/>
    <w:rsid w:val="00DA746D"/>
    <w:rsid w:val="00DB5476"/>
    <w:rsid w:val="00DB562C"/>
    <w:rsid w:val="00DC25A6"/>
    <w:rsid w:val="00DC25B7"/>
    <w:rsid w:val="00DC54B4"/>
    <w:rsid w:val="00DD285C"/>
    <w:rsid w:val="00DD52B7"/>
    <w:rsid w:val="00DD53A5"/>
    <w:rsid w:val="00DD7C31"/>
    <w:rsid w:val="00DE4F6A"/>
    <w:rsid w:val="00DE6165"/>
    <w:rsid w:val="00DF5D97"/>
    <w:rsid w:val="00E03E91"/>
    <w:rsid w:val="00E0650D"/>
    <w:rsid w:val="00E15866"/>
    <w:rsid w:val="00E20AB0"/>
    <w:rsid w:val="00E20B23"/>
    <w:rsid w:val="00E21344"/>
    <w:rsid w:val="00E315AE"/>
    <w:rsid w:val="00E33496"/>
    <w:rsid w:val="00E3664C"/>
    <w:rsid w:val="00E404F1"/>
    <w:rsid w:val="00E4296D"/>
    <w:rsid w:val="00E43292"/>
    <w:rsid w:val="00E45F35"/>
    <w:rsid w:val="00E46E72"/>
    <w:rsid w:val="00E530CF"/>
    <w:rsid w:val="00E57263"/>
    <w:rsid w:val="00E61163"/>
    <w:rsid w:val="00E66298"/>
    <w:rsid w:val="00E72010"/>
    <w:rsid w:val="00E72BBB"/>
    <w:rsid w:val="00E751DC"/>
    <w:rsid w:val="00E7548B"/>
    <w:rsid w:val="00E75EFE"/>
    <w:rsid w:val="00E7793F"/>
    <w:rsid w:val="00E8054A"/>
    <w:rsid w:val="00E81519"/>
    <w:rsid w:val="00E81C1D"/>
    <w:rsid w:val="00E83862"/>
    <w:rsid w:val="00E84BD1"/>
    <w:rsid w:val="00E864BE"/>
    <w:rsid w:val="00E90ABF"/>
    <w:rsid w:val="00E944FE"/>
    <w:rsid w:val="00E94A0D"/>
    <w:rsid w:val="00E95393"/>
    <w:rsid w:val="00E95E87"/>
    <w:rsid w:val="00EA07A1"/>
    <w:rsid w:val="00EA2E73"/>
    <w:rsid w:val="00EB01EB"/>
    <w:rsid w:val="00EB1E80"/>
    <w:rsid w:val="00EB48C4"/>
    <w:rsid w:val="00EB769A"/>
    <w:rsid w:val="00EC1892"/>
    <w:rsid w:val="00EC3616"/>
    <w:rsid w:val="00EC4DF4"/>
    <w:rsid w:val="00EC6014"/>
    <w:rsid w:val="00EC74C7"/>
    <w:rsid w:val="00EC7CED"/>
    <w:rsid w:val="00ED138B"/>
    <w:rsid w:val="00ED3B6D"/>
    <w:rsid w:val="00ED5A40"/>
    <w:rsid w:val="00EE557F"/>
    <w:rsid w:val="00EE746E"/>
    <w:rsid w:val="00EF38AE"/>
    <w:rsid w:val="00EF4738"/>
    <w:rsid w:val="00EF5617"/>
    <w:rsid w:val="00EF60C2"/>
    <w:rsid w:val="00F01E51"/>
    <w:rsid w:val="00F02728"/>
    <w:rsid w:val="00F02C34"/>
    <w:rsid w:val="00F03FA0"/>
    <w:rsid w:val="00F05264"/>
    <w:rsid w:val="00F053CD"/>
    <w:rsid w:val="00F05C0E"/>
    <w:rsid w:val="00F1055D"/>
    <w:rsid w:val="00F10B92"/>
    <w:rsid w:val="00F11561"/>
    <w:rsid w:val="00F13F9E"/>
    <w:rsid w:val="00F17097"/>
    <w:rsid w:val="00F2255F"/>
    <w:rsid w:val="00F2351D"/>
    <w:rsid w:val="00F2515B"/>
    <w:rsid w:val="00F25A0E"/>
    <w:rsid w:val="00F30827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54CEA"/>
    <w:rsid w:val="00F605D9"/>
    <w:rsid w:val="00F614A8"/>
    <w:rsid w:val="00F65847"/>
    <w:rsid w:val="00F73AFC"/>
    <w:rsid w:val="00F73DD7"/>
    <w:rsid w:val="00F753D7"/>
    <w:rsid w:val="00F77EA6"/>
    <w:rsid w:val="00F90AB2"/>
    <w:rsid w:val="00F91BAF"/>
    <w:rsid w:val="00F93CA8"/>
    <w:rsid w:val="00F947C6"/>
    <w:rsid w:val="00F94F11"/>
    <w:rsid w:val="00FA104C"/>
    <w:rsid w:val="00FB2289"/>
    <w:rsid w:val="00FB2618"/>
    <w:rsid w:val="00FB3F4D"/>
    <w:rsid w:val="00FB45D3"/>
    <w:rsid w:val="00FB6D50"/>
    <w:rsid w:val="00FB6EF3"/>
    <w:rsid w:val="00FC300C"/>
    <w:rsid w:val="00FC517A"/>
    <w:rsid w:val="00FC7666"/>
    <w:rsid w:val="00FD26B1"/>
    <w:rsid w:val="00FD72DB"/>
    <w:rsid w:val="00FE51F3"/>
    <w:rsid w:val="00FE57AD"/>
    <w:rsid w:val="00FF0DF3"/>
    <w:rsid w:val="00FF0F2E"/>
    <w:rsid w:val="00FF56CE"/>
    <w:rsid w:val="00FF60FA"/>
    <w:rsid w:val="00FF7E21"/>
    <w:rsid w:val="05DB44E5"/>
    <w:rsid w:val="10BF07A8"/>
    <w:rsid w:val="1B9A164A"/>
    <w:rsid w:val="2A28741F"/>
    <w:rsid w:val="2C9C3DED"/>
    <w:rsid w:val="4CD20D5A"/>
    <w:rsid w:val="4EE334E7"/>
    <w:rsid w:val="60D0426A"/>
    <w:rsid w:val="61F4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9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paragraph" w:styleId="3">
    <w:name w:val="heading 2"/>
    <w:basedOn w:val="2"/>
    <w:next w:val="1"/>
    <w:link w:val="60"/>
    <w:qFormat/>
    <w:uiPriority w:val="0"/>
    <w:pPr>
      <w:outlineLvl w:val="1"/>
    </w:pPr>
  </w:style>
  <w:style w:type="paragraph" w:styleId="4">
    <w:name w:val="heading 3"/>
    <w:basedOn w:val="3"/>
    <w:next w:val="1"/>
    <w:link w:val="61"/>
    <w:qFormat/>
    <w:uiPriority w:val="0"/>
    <w:pPr>
      <w:outlineLvl w:val="2"/>
    </w:pPr>
  </w:style>
  <w:style w:type="paragraph" w:styleId="5">
    <w:name w:val="heading 4"/>
    <w:basedOn w:val="4"/>
    <w:next w:val="1"/>
    <w:link w:val="62"/>
    <w:qFormat/>
    <w:uiPriority w:val="0"/>
    <w:pPr>
      <w:outlineLvl w:val="3"/>
    </w:pPr>
  </w:style>
  <w:style w:type="paragraph" w:styleId="6">
    <w:name w:val="heading 6"/>
    <w:basedOn w:val="1"/>
    <w:next w:val="1"/>
    <w:link w:val="63"/>
    <w:qFormat/>
    <w:uiPriority w:val="0"/>
    <w:pPr>
      <w:numPr>
        <w:ilvl w:val="5"/>
        <w:numId w:val="1"/>
      </w:numPr>
      <w:suppressAutoHyphens/>
      <w:spacing w:before="240" w:after="60"/>
      <w:ind w:firstLine="720"/>
      <w:outlineLvl w:val="5"/>
    </w:pPr>
    <w:rPr>
      <w:rFonts w:eastAsia="Times New Roman"/>
      <w:b/>
      <w:sz w:val="20"/>
      <w:szCs w:val="20"/>
      <w:lang w:val="zh-CN" w:eastAsia="zh-CN"/>
    </w:rPr>
  </w:style>
  <w:style w:type="paragraph" w:styleId="7">
    <w:name w:val="heading 7"/>
    <w:basedOn w:val="1"/>
    <w:next w:val="1"/>
    <w:link w:val="64"/>
    <w:qFormat/>
    <w:uiPriority w:val="0"/>
    <w:pPr>
      <w:numPr>
        <w:ilvl w:val="6"/>
        <w:numId w:val="1"/>
      </w:numPr>
      <w:suppressAutoHyphens/>
      <w:spacing w:before="240" w:after="60"/>
      <w:ind w:firstLine="720"/>
      <w:outlineLvl w:val="6"/>
    </w:pPr>
    <w:rPr>
      <w:rFonts w:eastAsia="Times New Roman"/>
      <w:sz w:val="24"/>
      <w:szCs w:val="20"/>
      <w:lang w:val="zh-CN"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nhideWhenUsed/>
    <w:qFormat/>
    <w:uiPriority w:val="99"/>
    <w:rPr>
      <w:color w:val="954F72"/>
      <w:u w:val="single"/>
    </w:rPr>
  </w:style>
  <w:style w:type="character" w:styleId="11">
    <w:name w:val="Hyperlink"/>
    <w:basedOn w:val="8"/>
    <w:unhideWhenUsed/>
    <w:qFormat/>
    <w:uiPriority w:val="99"/>
    <w:rPr>
      <w:color w:val="0563C1"/>
      <w:u w:val="single"/>
    </w:rPr>
  </w:style>
  <w:style w:type="character" w:styleId="12">
    <w:name w:val="page number"/>
    <w:basedOn w:val="8"/>
    <w:qFormat/>
    <w:uiPriority w:val="0"/>
  </w:style>
  <w:style w:type="paragraph" w:styleId="13">
    <w:name w:val="Balloon Text"/>
    <w:basedOn w:val="1"/>
    <w:link w:val="43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Body Text 2"/>
    <w:basedOn w:val="1"/>
    <w:link w:val="89"/>
    <w:qFormat/>
    <w:uiPriority w:val="0"/>
    <w:pPr>
      <w:spacing w:after="120" w:line="240" w:lineRule="auto"/>
      <w:ind w:left="283"/>
    </w:pPr>
    <w:rPr>
      <w:rFonts w:ascii="Arial" w:hAnsi="Arial" w:eastAsia="Times New Roman"/>
      <w:sz w:val="20"/>
      <w:szCs w:val="20"/>
      <w:lang w:eastAsia="ru-RU"/>
    </w:rPr>
  </w:style>
  <w:style w:type="paragraph" w:styleId="15">
    <w:name w:val="caption"/>
    <w:basedOn w:val="1"/>
    <w:qFormat/>
    <w:uiPriority w:val="0"/>
    <w:pPr>
      <w:suppressLineNumbers/>
      <w:suppressAutoHyphens/>
      <w:spacing w:before="120" w:after="120"/>
    </w:pPr>
    <w:rPr>
      <w:rFonts w:eastAsia="Times New Roman" w:cs="Arial Unicode MS"/>
      <w:i/>
      <w:iCs/>
      <w:sz w:val="24"/>
      <w:szCs w:val="24"/>
      <w:lang w:eastAsia="zh-CN"/>
    </w:rPr>
  </w:style>
  <w:style w:type="paragraph" w:styleId="16">
    <w:name w:val="header"/>
    <w:basedOn w:val="1"/>
    <w:link w:val="57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Body Text"/>
    <w:basedOn w:val="1"/>
    <w:link w:val="109"/>
    <w:qFormat/>
    <w:uiPriority w:val="0"/>
    <w:pPr>
      <w:suppressAutoHyphens/>
      <w:spacing w:after="120"/>
    </w:pPr>
    <w:rPr>
      <w:rFonts w:eastAsia="Times New Roman"/>
      <w:lang w:val="zh-CN" w:eastAsia="zh-CN"/>
    </w:rPr>
  </w:style>
  <w:style w:type="paragraph" w:styleId="18">
    <w:name w:val="Body Text Indent"/>
    <w:basedOn w:val="1"/>
    <w:link w:val="23"/>
    <w:qFormat/>
    <w:uiPriority w:val="0"/>
    <w:pPr>
      <w:spacing w:after="120"/>
      <w:ind w:left="283"/>
    </w:pPr>
    <w:rPr>
      <w:sz w:val="20"/>
      <w:szCs w:val="20"/>
      <w:lang w:eastAsia="ru-RU"/>
    </w:rPr>
  </w:style>
  <w:style w:type="paragraph" w:styleId="19">
    <w:name w:val="footer"/>
    <w:basedOn w:val="1"/>
    <w:link w:val="58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List"/>
    <w:basedOn w:val="17"/>
    <w:qFormat/>
    <w:uiPriority w:val="0"/>
    <w:rPr>
      <w:rFonts w:cs="Arial Unicode MS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22">
    <w:name w:val="Table Grid"/>
    <w:basedOn w:val="9"/>
    <w:qFormat/>
    <w:uiPriority w:val="0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Знак"/>
    <w:basedOn w:val="8"/>
    <w:link w:val="18"/>
    <w:qFormat/>
    <w:uiPriority w:val="0"/>
    <w:rPr>
      <w:rFonts w:ascii="Calibri" w:hAnsi="Calibri" w:eastAsia="Calibri" w:cs="Times New Roman"/>
      <w:sz w:val="20"/>
      <w:szCs w:val="20"/>
      <w:lang w:eastAsia="ru-RU"/>
    </w:rPr>
  </w:style>
  <w:style w:type="paragraph" w:styleId="2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5">
    <w:name w:val="Основной текст_"/>
    <w:basedOn w:val="8"/>
    <w:link w:val="26"/>
    <w:qFormat/>
    <w:uiPriority w:val="0"/>
    <w:rPr>
      <w:rFonts w:ascii="Times New Roman" w:hAnsi="Times New Roman" w:eastAsia="Times New Roman"/>
      <w:b/>
      <w:bCs/>
      <w:shd w:val="clear" w:color="auto" w:fill="FFFFFF"/>
    </w:rPr>
  </w:style>
  <w:style w:type="paragraph" w:customStyle="1" w:styleId="26">
    <w:name w:val="Основной текст2"/>
    <w:basedOn w:val="1"/>
    <w:link w:val="25"/>
    <w:qFormat/>
    <w:uiPriority w:val="0"/>
    <w:pPr>
      <w:widowControl w:val="0"/>
      <w:shd w:val="clear" w:color="auto" w:fill="FFFFFF"/>
      <w:spacing w:after="360" w:line="0" w:lineRule="atLeast"/>
    </w:pPr>
    <w:rPr>
      <w:rFonts w:ascii="Times New Roman" w:hAnsi="Times New Roman" w:eastAsia="Times New Roman" w:cstheme="minorBidi"/>
      <w:b/>
      <w:bCs/>
    </w:rPr>
  </w:style>
  <w:style w:type="character" w:customStyle="1" w:styleId="27">
    <w:name w:val="Подпись к таблице"/>
    <w:basedOn w:val="8"/>
    <w:qFormat/>
    <w:uiPriority w:val="99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1"/>
    <w:basedOn w:val="25"/>
    <w:qFormat/>
    <w:uiPriority w:val="0"/>
    <w:rPr>
      <w:rFonts w:ascii="Times New Roman" w:hAnsi="Times New Roman" w:eastAsia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9">
    <w:name w:val="Основной текст + Не полужирный"/>
    <w:basedOn w:val="25"/>
    <w:qFormat/>
    <w:uiPriority w:val="0"/>
    <w:rPr>
      <w:rFonts w:ascii="Times New Roman" w:hAnsi="Times New Roman" w:eastAsia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3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character" w:customStyle="1" w:styleId="43">
    <w:name w:val="Текст выноски Знак"/>
    <w:basedOn w:val="8"/>
    <w:link w:val="13"/>
    <w:qFormat/>
    <w:uiPriority w:val="0"/>
    <w:rPr>
      <w:rFonts w:ascii="Segoe UI" w:hAnsi="Segoe UI" w:eastAsia="Calibri" w:cs="Segoe UI"/>
      <w:sz w:val="18"/>
      <w:szCs w:val="18"/>
    </w:rPr>
  </w:style>
  <w:style w:type="paragraph" w:styleId="44">
    <w:name w:val="List Paragraph"/>
    <w:basedOn w:val="1"/>
    <w:qFormat/>
    <w:uiPriority w:val="0"/>
    <w:pPr>
      <w:ind w:left="720"/>
      <w:contextualSpacing/>
    </w:pPr>
  </w:style>
  <w:style w:type="paragraph" w:customStyle="1" w:styleId="45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4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7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8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9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0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2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5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4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5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CYR" w:hAnsi="Arial CYR" w:eastAsia="Times New Roman" w:cs="Arial CYR"/>
      <w:sz w:val="16"/>
      <w:szCs w:val="16"/>
      <w:lang w:eastAsia="ru-RU"/>
    </w:rPr>
  </w:style>
  <w:style w:type="paragraph" w:customStyle="1" w:styleId="5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character" w:customStyle="1" w:styleId="57">
    <w:name w:val="Верхний колонтитул Знак"/>
    <w:basedOn w:val="8"/>
    <w:link w:val="16"/>
    <w:qFormat/>
    <w:uiPriority w:val="0"/>
    <w:rPr>
      <w:rFonts w:ascii="Calibri" w:hAnsi="Calibri" w:eastAsia="Calibri" w:cs="Times New Roman"/>
    </w:rPr>
  </w:style>
  <w:style w:type="character" w:customStyle="1" w:styleId="58">
    <w:name w:val="Нижний колонтитул Знак"/>
    <w:basedOn w:val="8"/>
    <w:link w:val="19"/>
    <w:qFormat/>
    <w:uiPriority w:val="0"/>
    <w:rPr>
      <w:rFonts w:ascii="Calibri" w:hAnsi="Calibri" w:eastAsia="Calibri" w:cs="Times New Roman"/>
    </w:rPr>
  </w:style>
  <w:style w:type="character" w:customStyle="1" w:styleId="59">
    <w:name w:val="Заголовок 1 Знак"/>
    <w:basedOn w:val="8"/>
    <w:link w:val="2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2 Знак"/>
    <w:basedOn w:val="8"/>
    <w:link w:val="3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1">
    <w:name w:val="Заголовок 3 Знак"/>
    <w:basedOn w:val="8"/>
    <w:link w:val="4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2">
    <w:name w:val="Заголовок 4 Знак"/>
    <w:basedOn w:val="8"/>
    <w:link w:val="5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3">
    <w:name w:val="Заголовок 6 Знак"/>
    <w:basedOn w:val="8"/>
    <w:link w:val="6"/>
    <w:qFormat/>
    <w:uiPriority w:val="0"/>
    <w:rPr>
      <w:rFonts w:ascii="Calibri" w:hAnsi="Calibri" w:eastAsia="Times New Roman" w:cs="Times New Roman"/>
      <w:b/>
      <w:sz w:val="20"/>
      <w:szCs w:val="20"/>
      <w:lang w:val="zh-CN" w:eastAsia="zh-CN"/>
    </w:rPr>
  </w:style>
  <w:style w:type="character" w:customStyle="1" w:styleId="64">
    <w:name w:val="Заголовок 7 Знак"/>
    <w:basedOn w:val="8"/>
    <w:link w:val="7"/>
    <w:qFormat/>
    <w:uiPriority w:val="0"/>
    <w:rPr>
      <w:rFonts w:ascii="Calibri" w:hAnsi="Calibri" w:eastAsia="Times New Roman" w:cs="Times New Roman"/>
      <w:sz w:val="24"/>
      <w:szCs w:val="20"/>
      <w:lang w:val="zh-CN" w:eastAsia="zh-CN"/>
    </w:rPr>
  </w:style>
  <w:style w:type="character" w:customStyle="1" w:styleId="65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66">
    <w:name w:val="Гипертекстовая ссылка"/>
    <w:qFormat/>
    <w:uiPriority w:val="0"/>
    <w:rPr>
      <w:b/>
      <w:bCs/>
      <w:color w:val="008000"/>
      <w:sz w:val="20"/>
      <w:szCs w:val="20"/>
      <w:u w:val="single"/>
    </w:rPr>
  </w:style>
  <w:style w:type="paragraph" w:customStyle="1" w:styleId="67">
    <w:name w:val="Основное меню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68">
    <w:name w:val="Заголовок"/>
    <w:basedOn w:val="67"/>
    <w:next w:val="1"/>
    <w:qFormat/>
    <w:uiPriority w:val="0"/>
    <w:rPr>
      <w:b/>
      <w:bCs/>
      <w:color w:val="C0C0C0"/>
    </w:rPr>
  </w:style>
  <w:style w:type="paragraph" w:customStyle="1" w:styleId="69">
    <w:name w:val="Заголовок статьи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70">
    <w:name w:val="Интерактивный заголовок"/>
    <w:basedOn w:val="68"/>
    <w:next w:val="1"/>
    <w:qFormat/>
    <w:uiPriority w:val="0"/>
    <w:rPr>
      <w:u w:val="single"/>
    </w:rPr>
  </w:style>
  <w:style w:type="paragraph" w:customStyle="1" w:styleId="71">
    <w:name w:val="Текст (лев. подпись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72">
    <w:name w:val="Колонтитул (левый)"/>
    <w:basedOn w:val="71"/>
    <w:next w:val="1"/>
    <w:qFormat/>
    <w:uiPriority w:val="0"/>
    <w:rPr>
      <w:sz w:val="14"/>
      <w:szCs w:val="14"/>
    </w:rPr>
  </w:style>
  <w:style w:type="paragraph" w:customStyle="1" w:styleId="73">
    <w:name w:val="Текст (прав. подпись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74">
    <w:name w:val="Колонтитул (правый)"/>
    <w:basedOn w:val="73"/>
    <w:next w:val="1"/>
    <w:qFormat/>
    <w:uiPriority w:val="0"/>
    <w:rPr>
      <w:sz w:val="14"/>
      <w:szCs w:val="14"/>
    </w:rPr>
  </w:style>
  <w:style w:type="paragraph" w:customStyle="1" w:styleId="75">
    <w:name w:val="Комментарий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eastAsia="Times New Roman" w:cs="Arial"/>
      <w:i/>
      <w:iCs/>
      <w:color w:val="800080"/>
      <w:sz w:val="20"/>
      <w:szCs w:val="20"/>
      <w:lang w:eastAsia="ru-RU"/>
    </w:rPr>
  </w:style>
  <w:style w:type="paragraph" w:customStyle="1" w:styleId="76">
    <w:name w:val="Комментарий пользователя"/>
    <w:basedOn w:val="75"/>
    <w:next w:val="1"/>
    <w:qFormat/>
    <w:uiPriority w:val="0"/>
    <w:pPr>
      <w:jc w:val="left"/>
    </w:pPr>
    <w:rPr>
      <w:color w:val="000080"/>
    </w:rPr>
  </w:style>
  <w:style w:type="character" w:customStyle="1" w:styleId="77">
    <w:name w:val="Найденные слова"/>
    <w:basedOn w:val="65"/>
    <w:qFormat/>
    <w:uiPriority w:val="0"/>
    <w:rPr>
      <w:color w:val="000080"/>
      <w:sz w:val="20"/>
      <w:szCs w:val="20"/>
    </w:rPr>
  </w:style>
  <w:style w:type="character" w:customStyle="1" w:styleId="78">
    <w:name w:val="Не вступил в силу"/>
    <w:qFormat/>
    <w:uiPriority w:val="0"/>
    <w:rPr>
      <w:b/>
      <w:bCs/>
      <w:color w:val="008080"/>
      <w:sz w:val="20"/>
      <w:szCs w:val="20"/>
    </w:rPr>
  </w:style>
  <w:style w:type="paragraph" w:customStyle="1" w:styleId="79">
    <w:name w:val="Объект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80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81">
    <w:name w:val="Оглавление"/>
    <w:basedOn w:val="80"/>
    <w:next w:val="1"/>
    <w:qFormat/>
    <w:uiPriority w:val="0"/>
    <w:pPr>
      <w:ind w:left="140"/>
    </w:pPr>
  </w:style>
  <w:style w:type="paragraph" w:customStyle="1" w:styleId="82">
    <w:name w:val="Переменная часть"/>
    <w:basedOn w:val="67"/>
    <w:next w:val="1"/>
    <w:qFormat/>
    <w:uiPriority w:val="0"/>
    <w:rPr>
      <w:sz w:val="18"/>
      <w:szCs w:val="18"/>
    </w:rPr>
  </w:style>
  <w:style w:type="paragraph" w:customStyle="1" w:styleId="83">
    <w:name w:val="Постоянная часть"/>
    <w:basedOn w:val="67"/>
    <w:next w:val="1"/>
    <w:qFormat/>
    <w:uiPriority w:val="0"/>
    <w:rPr>
      <w:sz w:val="20"/>
      <w:szCs w:val="20"/>
    </w:rPr>
  </w:style>
  <w:style w:type="paragraph" w:customStyle="1" w:styleId="84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customStyle="1" w:styleId="85">
    <w:name w:val="Продолжение ссылки"/>
    <w:basedOn w:val="66"/>
    <w:qFormat/>
    <w:uiPriority w:val="0"/>
    <w:rPr>
      <w:color w:val="008000"/>
      <w:sz w:val="20"/>
      <w:szCs w:val="20"/>
      <w:u w:val="single"/>
    </w:rPr>
  </w:style>
  <w:style w:type="paragraph" w:customStyle="1" w:styleId="86">
    <w:name w:val="Словарная статья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87">
    <w:name w:val="Текст (справка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eastAsia="Times New Roman" w:cs="Arial"/>
      <w:sz w:val="20"/>
      <w:szCs w:val="20"/>
      <w:lang w:eastAsia="ru-RU"/>
    </w:rPr>
  </w:style>
  <w:style w:type="character" w:customStyle="1" w:styleId="88">
    <w:name w:val="Утратил силу"/>
    <w:qFormat/>
    <w:uiPriority w:val="0"/>
    <w:rPr>
      <w:b/>
      <w:bCs/>
      <w:strike/>
      <w:color w:val="808000"/>
      <w:sz w:val="20"/>
      <w:szCs w:val="20"/>
    </w:rPr>
  </w:style>
  <w:style w:type="character" w:customStyle="1" w:styleId="89">
    <w:name w:val="Основной текст 2 Знак"/>
    <w:basedOn w:val="8"/>
    <w:link w:val="14"/>
    <w:qFormat/>
    <w:uiPriority w:val="0"/>
    <w:rPr>
      <w:rFonts w:ascii="Arial" w:hAnsi="Arial" w:eastAsia="Times New Roman" w:cs="Times New Roman"/>
      <w:sz w:val="20"/>
      <w:szCs w:val="20"/>
      <w:lang w:eastAsia="ru-RU"/>
    </w:rPr>
  </w:style>
  <w:style w:type="paragraph" w:customStyle="1" w:styleId="90">
    <w:name w:val="ConsNonformat"/>
    <w:qFormat/>
    <w:uiPriority w:val="0"/>
    <w:pPr>
      <w:widowControl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9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92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93">
    <w:name w:val="WW8Num1z0"/>
    <w:qFormat/>
    <w:uiPriority w:val="0"/>
    <w:rPr>
      <w:rFonts w:cs="Times New Roman"/>
      <w:sz w:val="28"/>
      <w:szCs w:val="28"/>
    </w:rPr>
  </w:style>
  <w:style w:type="character" w:customStyle="1" w:styleId="94">
    <w:name w:val="WW8Num1z1"/>
    <w:qFormat/>
    <w:uiPriority w:val="0"/>
    <w:rPr>
      <w:rFonts w:cs="Times New Roman"/>
    </w:rPr>
  </w:style>
  <w:style w:type="character" w:customStyle="1" w:styleId="95">
    <w:name w:val="WW8Num2z0"/>
    <w:qFormat/>
    <w:uiPriority w:val="0"/>
    <w:rPr>
      <w:rFonts w:cs="Times New Roman"/>
    </w:rPr>
  </w:style>
  <w:style w:type="character" w:customStyle="1" w:styleId="96">
    <w:name w:val="WW8Num3z0"/>
    <w:qFormat/>
    <w:uiPriority w:val="0"/>
    <w:rPr>
      <w:rFonts w:ascii="Symbol" w:hAnsi="Symbol" w:cs="Symbol"/>
    </w:rPr>
  </w:style>
  <w:style w:type="character" w:customStyle="1" w:styleId="97">
    <w:name w:val="WW8Num3z1"/>
    <w:qFormat/>
    <w:uiPriority w:val="0"/>
    <w:rPr>
      <w:rFonts w:ascii="Courier New" w:hAnsi="Courier New" w:cs="Courier New"/>
    </w:rPr>
  </w:style>
  <w:style w:type="character" w:customStyle="1" w:styleId="98">
    <w:name w:val="WW8Num3z2"/>
    <w:qFormat/>
    <w:uiPriority w:val="0"/>
    <w:rPr>
      <w:rFonts w:ascii="Wingdings" w:hAnsi="Wingdings" w:cs="Wingdings"/>
    </w:rPr>
  </w:style>
  <w:style w:type="character" w:customStyle="1" w:styleId="99">
    <w:name w:val="WW8Num4z0"/>
    <w:qFormat/>
    <w:uiPriority w:val="0"/>
    <w:rPr>
      <w:rFonts w:cs="Times New Roman"/>
    </w:rPr>
  </w:style>
  <w:style w:type="character" w:customStyle="1" w:styleId="100">
    <w:name w:val="WW8Num4z1"/>
    <w:qFormat/>
    <w:uiPriority w:val="0"/>
    <w:rPr>
      <w:rFonts w:cs="Times New Roman"/>
    </w:rPr>
  </w:style>
  <w:style w:type="character" w:customStyle="1" w:styleId="101">
    <w:name w:val="WW8Num5z0"/>
    <w:qFormat/>
    <w:uiPriority w:val="0"/>
    <w:rPr>
      <w:rFonts w:cs="Times New Roman"/>
    </w:rPr>
  </w:style>
  <w:style w:type="character" w:customStyle="1" w:styleId="102">
    <w:name w:val="WW8Num7z0"/>
    <w:qFormat/>
    <w:uiPriority w:val="0"/>
    <w:rPr>
      <w:rFonts w:ascii="Times New Roman" w:hAnsi="Times New Roman" w:eastAsia="Times New Roman" w:cs="Times New Roman"/>
    </w:rPr>
  </w:style>
  <w:style w:type="character" w:customStyle="1" w:styleId="103">
    <w:name w:val="WW8Num7z1"/>
    <w:qFormat/>
    <w:uiPriority w:val="0"/>
    <w:rPr>
      <w:rFonts w:cs="Times New Roman"/>
    </w:rPr>
  </w:style>
  <w:style w:type="character" w:customStyle="1" w:styleId="104">
    <w:name w:val="WW8Num8z0"/>
    <w:qFormat/>
    <w:uiPriority w:val="0"/>
    <w:rPr>
      <w:rFonts w:ascii="Symbol" w:hAnsi="Symbol" w:cs="Symbol"/>
    </w:rPr>
  </w:style>
  <w:style w:type="character" w:customStyle="1" w:styleId="105">
    <w:name w:val="WW8Num8z1"/>
    <w:qFormat/>
    <w:uiPriority w:val="0"/>
    <w:rPr>
      <w:rFonts w:ascii="Courier New" w:hAnsi="Courier New" w:cs="Courier New"/>
    </w:rPr>
  </w:style>
  <w:style w:type="character" w:customStyle="1" w:styleId="106">
    <w:name w:val="WW8Num8z2"/>
    <w:qFormat/>
    <w:uiPriority w:val="0"/>
    <w:rPr>
      <w:rFonts w:ascii="Wingdings" w:hAnsi="Wingdings" w:cs="Wingdings"/>
    </w:rPr>
  </w:style>
  <w:style w:type="character" w:customStyle="1" w:styleId="107">
    <w:name w:val="WW8Num9z0"/>
    <w:qFormat/>
    <w:uiPriority w:val="0"/>
    <w:rPr>
      <w:rFonts w:cs="Times New Roman"/>
    </w:rPr>
  </w:style>
  <w:style w:type="character" w:customStyle="1" w:styleId="108">
    <w:name w:val="Основной шрифт абзаца1"/>
    <w:qFormat/>
    <w:uiPriority w:val="0"/>
  </w:style>
  <w:style w:type="character" w:customStyle="1" w:styleId="109">
    <w:name w:val="Основной текст Знак"/>
    <w:basedOn w:val="8"/>
    <w:link w:val="17"/>
    <w:qFormat/>
    <w:uiPriority w:val="0"/>
    <w:rPr>
      <w:rFonts w:ascii="Calibri" w:hAnsi="Calibri" w:eastAsia="Times New Roman" w:cs="Times New Roman"/>
      <w:lang w:val="zh-CN" w:eastAsia="zh-CN"/>
    </w:rPr>
  </w:style>
  <w:style w:type="paragraph" w:customStyle="1" w:styleId="110">
    <w:name w:val="Указатель1"/>
    <w:basedOn w:val="1"/>
    <w:qFormat/>
    <w:uiPriority w:val="0"/>
    <w:pPr>
      <w:suppressLineNumbers/>
      <w:suppressAutoHyphens/>
    </w:pPr>
    <w:rPr>
      <w:rFonts w:eastAsia="Times New Roman" w:cs="Arial Unicode MS"/>
      <w:lang w:eastAsia="zh-CN"/>
    </w:rPr>
  </w:style>
  <w:style w:type="paragraph" w:customStyle="1" w:styleId="111">
    <w:name w:val="Без интервала1"/>
    <w:qFormat/>
    <w:uiPriority w:val="0"/>
    <w:pPr>
      <w:suppressAutoHyphens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paragraph" w:customStyle="1" w:styleId="112">
    <w:name w:val="Основной текст 21"/>
    <w:basedOn w:val="1"/>
    <w:qFormat/>
    <w:uiPriority w:val="0"/>
    <w:pPr>
      <w:suppressAutoHyphens/>
      <w:spacing w:after="120" w:line="480" w:lineRule="auto"/>
    </w:pPr>
    <w:rPr>
      <w:rFonts w:eastAsia="Times New Roman"/>
      <w:sz w:val="20"/>
      <w:szCs w:val="20"/>
      <w:lang w:eastAsia="zh-CN"/>
    </w:rPr>
  </w:style>
  <w:style w:type="paragraph" w:customStyle="1" w:styleId="113">
    <w:name w:val="Абзац списка1"/>
    <w:basedOn w:val="1"/>
    <w:qFormat/>
    <w:uiPriority w:val="0"/>
    <w:pPr>
      <w:suppressAutoHyphens/>
      <w:ind w:left="720"/>
      <w:contextualSpacing/>
    </w:pPr>
    <w:rPr>
      <w:rFonts w:eastAsia="Times New Roman"/>
      <w:lang w:eastAsia="zh-CN"/>
    </w:rPr>
  </w:style>
  <w:style w:type="paragraph" w:customStyle="1" w:styleId="114">
    <w:name w:val="ConsPlusNonformat"/>
    <w:qFormat/>
    <w:uiPriority w:val="0"/>
    <w:pPr>
      <w:suppressAutoHyphens/>
      <w:autoSpaceDE w:val="0"/>
    </w:pPr>
    <w:rPr>
      <w:rFonts w:ascii="Courier New" w:hAnsi="Courier New" w:eastAsia="Calibri" w:cs="Courier New"/>
      <w:lang w:val="ru-RU" w:eastAsia="zh-CN" w:bidi="ar-SA"/>
    </w:rPr>
  </w:style>
  <w:style w:type="paragraph" w:customStyle="1" w:styleId="115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16">
    <w:name w:val="xl88"/>
    <w:basedOn w:val="1"/>
    <w:qFormat/>
    <w:uiPriority w:val="0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zh-CN"/>
    </w:rPr>
  </w:style>
  <w:style w:type="paragraph" w:customStyle="1" w:styleId="117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18">
    <w:name w:val="xl9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19">
    <w:name w:val="xl91"/>
    <w:basedOn w:val="1"/>
    <w:qFormat/>
    <w:uiPriority w:val="0"/>
    <w:pPr>
      <w:pBdr>
        <w:top w:val="single" w:color="000000" w:sz="4" w:space="0"/>
        <w:lef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0">
    <w:name w:val="xl92"/>
    <w:basedOn w:val="1"/>
    <w:qFormat/>
    <w:uiPriority w:val="0"/>
    <w:pPr>
      <w:pBdr>
        <w:top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1">
    <w:name w:val="xl93"/>
    <w:basedOn w:val="1"/>
    <w:qFormat/>
    <w:uiPriority w:val="0"/>
    <w:pPr>
      <w:pBdr>
        <w:top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2">
    <w:name w:val="xl94"/>
    <w:basedOn w:val="1"/>
    <w:qFormat/>
    <w:uiPriority w:val="0"/>
    <w:pPr>
      <w:pBdr>
        <w:left w:val="single" w:color="000000" w:sz="4" w:space="0"/>
        <w:bottom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3">
    <w:name w:val="xl95"/>
    <w:basedOn w:val="1"/>
    <w:qFormat/>
    <w:uiPriority w:val="0"/>
    <w:pPr>
      <w:pBdr>
        <w:bottom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4">
    <w:name w:val="xl96"/>
    <w:basedOn w:val="1"/>
    <w:qFormat/>
    <w:uiPriority w:val="0"/>
    <w:pPr>
      <w:pBdr>
        <w:bottom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5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lang w:eastAsia="zh-CN"/>
    </w:rPr>
  </w:style>
  <w:style w:type="paragraph" w:customStyle="1" w:styleId="126">
    <w:name w:val="Заголовок таблицы"/>
    <w:basedOn w:val="125"/>
    <w:qFormat/>
    <w:uiPriority w:val="0"/>
    <w:pPr>
      <w:jc w:val="center"/>
    </w:pPr>
    <w:rPr>
      <w:b/>
      <w:bCs/>
    </w:rPr>
  </w:style>
  <w:style w:type="character" w:customStyle="1" w:styleId="127">
    <w:name w:val="Подпись к таблице_"/>
    <w:link w:val="128"/>
    <w:qFormat/>
    <w:locked/>
    <w:uiPriority w:val="99"/>
    <w:rPr>
      <w:b/>
      <w:shd w:val="clear" w:color="auto" w:fill="FFFFFF"/>
    </w:rPr>
  </w:style>
  <w:style w:type="paragraph" w:customStyle="1" w:styleId="128">
    <w:name w:val="Подпись к таблице1"/>
    <w:basedOn w:val="1"/>
    <w:link w:val="127"/>
    <w:qFormat/>
    <w:uiPriority w:val="99"/>
    <w:pPr>
      <w:widowControl w:val="0"/>
      <w:shd w:val="clear" w:color="auto" w:fill="FFFFFF"/>
      <w:spacing w:after="0" w:line="298" w:lineRule="exact"/>
      <w:jc w:val="center"/>
    </w:pPr>
    <w:rPr>
      <w:rFonts w:asciiTheme="minorHAnsi" w:hAnsiTheme="minorHAnsi" w:eastAsiaTheme="minorHAnsi" w:cstheme="minorBidi"/>
      <w:b/>
    </w:rPr>
  </w:style>
  <w:style w:type="table" w:customStyle="1" w:styleId="129">
    <w:name w:val="Сетка таблицы1"/>
    <w:basedOn w:val="9"/>
    <w:qFormat/>
    <w:uiPriority w:val="0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48</Pages>
  <Words>8572</Words>
  <Characters>48864</Characters>
  <Lines>407</Lines>
  <Paragraphs>114</Paragraphs>
  <TotalTime>3</TotalTime>
  <ScaleCrop>false</ScaleCrop>
  <LinksUpToDate>false</LinksUpToDate>
  <CharactersWithSpaces>57322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2025-07-07T07:23:00Z</dcterms:created>
  <dc:creator>admin</dc:creator>
  <cp:lastModifiedBy>1</cp:lastModifiedBy>
  <cp:lastPrinted>2025-07-07T07:46:00Z</cp:lastPrinted>
  <dcterms:modified xsi:type="dcterms:W3CDTF">2025-07-09T11:33:54Z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E9F98DEB5BCB4DA888291A544AA772C4_13</vt:lpwstr>
  </property>
</Properties>
</file>