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5DAC">
      <w:pPr>
        <w:ind w:right="1275" w:firstLine="708"/>
        <w:jc w:val="center"/>
        <w:rPr>
          <w:b/>
        </w:rPr>
      </w:pPr>
      <w:r>
        <w:rPr>
          <w:sz w:val="24"/>
          <w:szCs w:val="24"/>
        </w:rPr>
        <w:object>
          <v:shape id="_x0000_i1025" o:spt="75" type="#_x0000_t75" style="height:50.5pt;width:43.95pt;" o:ole="t" filled="f" o:preferrelative="t" stroked="f" coordsize="21600,21600">
            <v:path/>
            <v:fill on="f" focussize="0,0"/>
            <v:stroke on="f" joinstyle="miter"/>
            <v:imagedata r:id="rId14" gain="86232f" grayscale="t" bilevel="t" chromakey="#FFFFF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3">
            <o:LockedField>false</o:LockedField>
          </o:OLEObject>
        </w:object>
      </w:r>
    </w:p>
    <w:tbl>
      <w:tblPr>
        <w:tblStyle w:val="4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4B93A19E">
        <w:tc>
          <w:tcPr>
            <w:tcW w:w="9889" w:type="dxa"/>
          </w:tcPr>
          <w:p w14:paraId="7A0E76D7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4036984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МУНИЦИПАЛЬНЫЙ РАЙОН «БЕЛГОРОДСКИЙ  РАЙОН»  БЕЛГОРОДСКОЙ  ОБЛАСТИ</w:t>
            </w:r>
          </w:p>
          <w:p w14:paraId="34A9680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D5014C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АДМИНИСТРАЦИЯ </w:t>
            </w:r>
          </w:p>
          <w:p w14:paraId="7C027C5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КРАСНООКТЯБРЬСКОГО СЕЛЬСКОГО ПОСЕЛЕНИЯ</w:t>
            </w:r>
          </w:p>
          <w:p w14:paraId="0C6EF58C">
            <w:pPr>
              <w:spacing w:line="256" w:lineRule="auto"/>
              <w:rPr>
                <w:bCs/>
                <w:sz w:val="32"/>
                <w:szCs w:val="32"/>
                <w:lang w:eastAsia="en-US"/>
              </w:rPr>
            </w:pPr>
          </w:p>
          <w:p w14:paraId="12DAEE76">
            <w:pPr>
              <w:pStyle w:val="7"/>
              <w:spacing w:line="256" w:lineRule="auto"/>
              <w:rPr>
                <w:rFonts w:ascii="Arial" w:hAnsi="Arial" w:cs="Arial"/>
                <w:b w:val="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  <w:lang w:eastAsia="en-US"/>
              </w:rPr>
              <w:t>ПОСТАНОВЛЕНИЕ</w:t>
            </w:r>
          </w:p>
          <w:p w14:paraId="6B50BF6F">
            <w:pPr>
              <w:spacing w:line="256" w:lineRule="auto"/>
              <w:rPr>
                <w:lang w:eastAsia="en-US"/>
              </w:rPr>
            </w:pPr>
          </w:p>
          <w:p w14:paraId="6067A801">
            <w:pPr>
              <w:spacing w:line="256" w:lineRule="auto"/>
              <w:rPr>
                <w:lang w:eastAsia="en-US"/>
              </w:rPr>
            </w:pPr>
          </w:p>
          <w:tbl>
            <w:tblPr>
              <w:tblStyle w:val="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1"/>
              <w:gridCol w:w="4832"/>
            </w:tblGrid>
            <w:tr w14:paraId="29A08C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1" w:type="dxa"/>
                </w:tcPr>
                <w:p w14:paraId="31F991E5">
                  <w:pPr>
                    <w:rPr>
                      <w:rFonts w:ascii="Arial" w:hAnsi="Arial" w:cs="Arial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>«</w:t>
                  </w:r>
                  <w:r>
                    <w:rPr>
                      <w:rFonts w:hint="default" w:ascii="Arial" w:hAnsi="Arial" w:cs="Arial"/>
                      <w:b/>
                      <w:sz w:val="17"/>
                      <w:szCs w:val="17"/>
                      <w:lang w:val="ru-RU" w:eastAsia="en-US"/>
                    </w:rPr>
                    <w:t>05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>»</w:t>
                  </w:r>
                  <w:r>
                    <w:rPr>
                      <w:rFonts w:hint="default" w:ascii="Arial" w:hAnsi="Arial" w:cs="Arial"/>
                      <w:b/>
                      <w:sz w:val="17"/>
                      <w:szCs w:val="17"/>
                      <w:lang w:val="ru-RU" w:eastAsia="en-US"/>
                    </w:rPr>
                    <w:t xml:space="preserve"> марта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 xml:space="preserve"> 202</w:t>
                  </w:r>
                  <w:r>
                    <w:rPr>
                      <w:rFonts w:hint="default" w:ascii="Arial" w:hAnsi="Arial" w:cs="Arial"/>
                      <w:b/>
                      <w:sz w:val="17"/>
                      <w:szCs w:val="17"/>
                      <w:lang w:val="ru-RU" w:eastAsia="en-US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>г.</w:t>
                  </w:r>
                </w:p>
              </w:tc>
              <w:tc>
                <w:tcPr>
                  <w:tcW w:w="4832" w:type="dxa"/>
                </w:tcPr>
                <w:p w14:paraId="0E9AD387">
                  <w:pPr>
                    <w:jc w:val="right"/>
                    <w:rPr>
                      <w:rFonts w:hint="default" w:ascii="Arial" w:hAnsi="Arial" w:cs="Arial"/>
                      <w:sz w:val="17"/>
                      <w:szCs w:val="17"/>
                      <w:lang w:val="ru-RU" w:eastAsia="en-US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 xml:space="preserve">    №</w:t>
                  </w:r>
                  <w:r>
                    <w:rPr>
                      <w:rFonts w:hint="default" w:ascii="Arial" w:hAnsi="Arial" w:cs="Arial"/>
                      <w:b/>
                      <w:sz w:val="17"/>
                      <w:szCs w:val="17"/>
                      <w:lang w:val="ru-RU" w:eastAsia="en-US"/>
                    </w:rPr>
                    <w:t>2</w:t>
                  </w:r>
                </w:p>
              </w:tc>
            </w:tr>
          </w:tbl>
          <w:p w14:paraId="3B51094A">
            <w:pPr>
              <w:spacing w:line="256" w:lineRule="auto"/>
              <w:rPr>
                <w:b/>
                <w:bCs/>
                <w:sz w:val="28"/>
                <w:szCs w:val="24"/>
                <w:lang w:eastAsia="en-US"/>
              </w:rPr>
            </w:pPr>
          </w:p>
        </w:tc>
      </w:tr>
    </w:tbl>
    <w:p w14:paraId="18D353DA"/>
    <w:p w14:paraId="663EDF39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>
        <w:rPr>
          <w:rFonts w:hint="default" w:ascii="Times New Roman" w:hAnsi="Times New Roman" w:eastAsia="Tinos" w:cs="Times New Roman"/>
          <w:b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Краснооктябрьского сельского поселения муниципального района «Белгородский район» Белгородской области </w:t>
      </w:r>
    </w:p>
    <w:p w14:paraId="1FC99BC4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9D2E566">
      <w:pPr>
        <w:pStyle w:val="17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На основании Федерального закона от 6 октября 2003 г. № 131-ФЗ                       «Об общих принципах организации местного самоуправления в Российской Федерации», Федерального закона от 27</w:t>
      </w:r>
      <w:r>
        <w:rPr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sz w:val="28"/>
          <w:szCs w:val="28"/>
        </w:rPr>
        <w:t>июля 2010 г. №</w:t>
      </w:r>
      <w:r>
        <w:rPr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sz w:val="28"/>
          <w:szCs w:val="28"/>
        </w:rPr>
        <w:t>210-ФЗ «Об организации предоставления государственных и муниципальных услуг», постановления Правительства Российской Федерации от 19 ноября 2014 г. № 1221</w:t>
      </w:r>
      <w:r>
        <w:rPr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sz w:val="28"/>
          <w:szCs w:val="28"/>
        </w:rPr>
        <w:t>«Об утверждении Правил присвоения, изменения и аннулирования адресов», постановления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                                 или аннулировании его адреса», постановления Правительства Белгородской области от 18 июля 2022 г. № 431-пп «О порядке разработки и утверждения административных регламентов предоставления государственных услуг                    на территории Белгородской области», постановления администрации Белгородского района Белгородской области от 28 декабря 2022 г. № 143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постановления администрации Белгородского района от 18 февраля 2025 г. № 39</w:t>
      </w:r>
      <w:r>
        <w:rPr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муниципального района «Белгородский район» Белгородской области»,</w:t>
      </w:r>
      <w:r>
        <w:rPr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на основании Устава муниципального района «Белгородский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район» Белгородской области администрация Краснооктябрьского сельского поселения </w:t>
      </w:r>
      <w:r>
        <w:rPr>
          <w:rFonts w:hint="default" w:ascii="Times New Roman" w:hAnsi="Times New Roman" w:eastAsia="Calibri" w:cs="Times New Roman"/>
          <w:b/>
          <w:spacing w:val="20"/>
          <w:sz w:val="28"/>
          <w:szCs w:val="28"/>
          <w:lang w:eastAsia="en-US"/>
        </w:rPr>
        <w:t>постановляет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4E901012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1. Утвердить административный регламент предоставления муниципальной   услуги «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Присвоение, изменение и аннулирование адреса объекта недвижимости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на территории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Краснооктябрьского сельского поселения муниципального района «Белгородский район» Белгородской области </w:t>
      </w:r>
      <w:r>
        <w:rPr>
          <w:rFonts w:hint="default" w:ascii="Times New Roman" w:hAnsi="Times New Roman" w:eastAsia="Tinos" w:cs="Times New Roman"/>
          <w:b w:val="0"/>
          <w:bCs/>
          <w:color w:val="000000"/>
          <w:sz w:val="28"/>
          <w:szCs w:val="28"/>
        </w:rPr>
        <w:t>(прилагается).</w:t>
      </w:r>
    </w:p>
    <w:p w14:paraId="56F252C7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hint="default" w:ascii="Times New Roman" w:hAnsi="Times New Roman" w:eastAsia="Tinos" w:cs="Times New Roman"/>
          <w:bCs/>
          <w:color w:val="000000"/>
          <w:sz w:val="28"/>
          <w:szCs w:val="28"/>
        </w:rPr>
        <w:t>3. Признать утратившими силу:</w:t>
      </w:r>
    </w:p>
    <w:p w14:paraId="40D7089C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3.1. Постановление администрации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Краснооктябрьского сельского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поселения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муниципального района «Белгородский район» 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ноября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2023 г. № 24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Краснооктябрьского сельского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поселения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муниципального района «Белгородский район»</w:t>
      </w:r>
    </w:p>
    <w:p w14:paraId="4A740340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3.2. Постановление администрации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Краснооктябрьского сельского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поселения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муниципального района «Белгородский район» 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1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ноября                   2024 г. №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«О внесении изменений в постановление администрации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Краснооктябрьского сельского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поселения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муниципального района «Белгородский район» 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2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ноября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2023 г. №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          на территории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Краснооктябрьского сельского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поселения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муниципального района «Белгородский район»</w:t>
      </w:r>
      <w:r>
        <w:rPr>
          <w:rFonts w:hint="default" w:eastAsia="Tinos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 w14:paraId="4C6BC2D5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Обнародовать и разместить настоящее постановление на официальном сайте органов местного самоуправления 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Краснооктябрьского сельского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поселения</w:t>
      </w:r>
      <w:r>
        <w:rPr>
          <w:rFonts w:hint="default" w:eastAsia="Tinos" w:cs="Times New Roman"/>
          <w:bCs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муниципального района «Белгородский район» Белгородской области.</w:t>
      </w:r>
    </w:p>
    <w:p w14:paraId="6E15F323">
      <w:pPr>
        <w:pStyle w:val="17"/>
        <w:numPr>
          <w:numId w:val="0"/>
        </w:num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3E50937D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434EBA">
      <w:pPr>
        <w:pStyle w:val="17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3"/>
        <w:tblW w:w="9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252"/>
      </w:tblGrid>
      <w:tr w14:paraId="6F80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0C44F934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14:paraId="707A2047">
            <w:pPr>
              <w:ind w:firstLine="840" w:firstLineChars="30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Глава администрации  </w:t>
            </w:r>
          </w:p>
          <w:p w14:paraId="1DAC9EA2">
            <w:pPr>
              <w:ind w:right="-49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Краснооктябрьского сельского поселения</w:t>
            </w:r>
          </w:p>
        </w:tc>
        <w:tc>
          <w:tcPr>
            <w:tcW w:w="4252" w:type="dxa"/>
          </w:tcPr>
          <w:p w14:paraId="46EB7E8B">
            <w:pPr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7D757E7">
            <w:pPr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462E5FAA">
            <w:pPr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И.Г. Кравченко</w:t>
            </w:r>
          </w:p>
        </w:tc>
      </w:tr>
    </w:tbl>
    <w:p w14:paraId="495C2FBB">
      <w:pPr>
        <w:pStyle w:val="1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F3372E4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21EB07D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76DFAC9D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3F62063F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453A4A30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5BC7C292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24EC6F8F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12FAC3B3">
      <w:pPr>
        <w:pStyle w:val="17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4547B869">
      <w:pPr>
        <w:pStyle w:val="17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Утвержден</w:t>
      </w:r>
    </w:p>
    <w:p w14:paraId="035FBDAB">
      <w:pPr>
        <w:pStyle w:val="1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             постановлением администрации</w:t>
      </w:r>
    </w:p>
    <w:p w14:paraId="4842B5F9">
      <w:pPr>
        <w:pStyle w:val="1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Краснооктябрьского сельского поселения</w:t>
      </w:r>
    </w:p>
    <w:p w14:paraId="7668B0DF">
      <w:pPr>
        <w:pStyle w:val="1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от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марта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г. 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49D96A">
      <w:pPr>
        <w:pStyle w:val="1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9CCC599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P32"/>
      <w:bookmarkEnd w:id="0"/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АДМИНИСТРАТИВНЫЙ РЕГЛАМЕНТ</w:t>
      </w:r>
    </w:p>
    <w:p w14:paraId="56D4B095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предоставления муниципальной  услуги «</w:t>
      </w:r>
      <w:r>
        <w:rPr>
          <w:rFonts w:hint="default" w:ascii="Times New Roman" w:hAnsi="Times New Roman" w:eastAsia="Tinos" w:cs="Times New Roman"/>
          <w:b/>
          <w:bCs/>
          <w:color w:val="000000"/>
          <w:sz w:val="28"/>
          <w:szCs w:val="28"/>
        </w:rPr>
        <w:t xml:space="preserve">Присвоение, изменение и аннулирование адреса объекта недвижимости на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территории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Краснооктябрьского сельского поселения муниципального района «Белгородский район» Белгородской области</w:t>
      </w:r>
    </w:p>
    <w:p w14:paraId="2FC701ED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D9A7A53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Общие положения</w:t>
      </w:r>
    </w:p>
    <w:p w14:paraId="0AC40ACA">
      <w:pPr>
        <w:widowControl w:val="0"/>
        <w:spacing w:after="0" w:line="240" w:lineRule="auto"/>
        <w:ind w:left="357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CA8BA9F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  Предмет регулирования административного регламента</w:t>
      </w:r>
    </w:p>
    <w:p w14:paraId="53D577F7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46C676E0">
      <w:pPr>
        <w:tabs>
          <w:tab w:val="left" w:pos="1417"/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1.1.1. Настоящий  административный  регламент  предоставления муниципальной услуги «Присвоение, изменение и аннулирование адреса объекта недвижимости»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(далее – административный регламент, муниципальная услуга) устанавливает порядок предоставления муниципальной услуги и стандарт ее предоставления.</w:t>
      </w:r>
    </w:p>
    <w:p w14:paraId="2507D26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7C4C60DE">
      <w:pPr>
        <w:widowControl w:val="0"/>
        <w:jc w:val="center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 Круг заявителей</w:t>
      </w:r>
    </w:p>
    <w:p w14:paraId="365B9C0C">
      <w:pPr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</w:t>
      </w:r>
      <w:r>
        <w:rPr>
          <w:rStyle w:val="5"/>
          <w:rFonts w:hint="default" w:ascii="Times New Roman" w:hAnsi="Times New Roman" w:eastAsia="Tinos" w:cs="Times New Roman"/>
          <w:color w:val="000000" w:themeColor="text1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(далее – заявитель):</w:t>
      </w:r>
    </w:p>
    <w:p w14:paraId="1D1307AF">
      <w:pPr>
        <w:tabs>
          <w:tab w:val="left" w:pos="1560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1.2.1.1. Право хозяйственного ведения.</w:t>
      </w:r>
    </w:p>
    <w:p w14:paraId="7F76D79A">
      <w:pPr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1.2.1.2. Право оперативного управления.</w:t>
      </w:r>
    </w:p>
    <w:p w14:paraId="1FADB5AF">
      <w:pPr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1.2.1.3. Право пожизненно наследуемого владения.</w:t>
      </w:r>
    </w:p>
    <w:p w14:paraId="2212F55B">
      <w:pPr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1.2.1.4. Право постоянного (бессрочного) пользования.</w:t>
      </w:r>
    </w:p>
    <w:p w14:paraId="4CD027BC">
      <w:pPr>
        <w:widowControl w:val="0"/>
        <w:tabs>
          <w:tab w:val="left" w:pos="1560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1.2.2.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Интересы заявителей, указанных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"Par577" \o "Ссылка на текущий документ"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пункте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1.2.1 настоящего раздела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1D41A388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bidi="ru-RU"/>
          <w14:textFill>
            <w14:solidFill>
              <w14:schemeClr w14:val="tx1"/>
            </w14:solidFill>
          </w14:textFill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443FD7AD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bidi="ru-RU"/>
          <w14:textFill>
            <w14:solidFill>
              <w14:schemeClr w14:val="tx1"/>
            </w14:solidFill>
          </w14:textFill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14:paraId="0C4E6BD8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С заявлением вправе обратиться кадастровый инженер, выполняющий</w:t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на основании документа, предусмотренного статьей 35 или статьей 42.3 Федерального закона «О кадастровой деятельности», кадастровые работы                 или комплексные кадастровые работы в отношении соответствующего объекта недвижимости, являющегося объектом адресации.</w:t>
      </w:r>
    </w:p>
    <w:p w14:paraId="0F06B912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01CD6E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 Требование предоставления заявителю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муниципальной услуги в соответствии с вариантом предоставления муниципальной 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 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профилирование),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 также результата, за предоставлением которого обратился заявитель</w:t>
      </w:r>
    </w:p>
    <w:p w14:paraId="6CFDEF8D">
      <w:pPr>
        <w:widowControl w:val="0"/>
        <w:spacing w:after="0" w:line="240" w:lineRule="auto"/>
        <w:ind w:firstLine="709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70AD21CD">
      <w:pPr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1.3.1. Муниципальная услуга должна быть предоставлена заявителю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в соответствии с вариантом предоставления муниципальной услуги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(далее – вариант). </w:t>
      </w:r>
    </w:p>
    <w:p w14:paraId="5739D8BC">
      <w:pPr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ся в соответствии таблицей 2 приложения 1 настоящего административного регламента, исходя из признаков заявителя,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 также из результата предоставления муниципальной </w:t>
      </w:r>
      <w:r>
        <w:rPr>
          <w:rFonts w:hint="default" w:ascii="Times New Roman" w:hAnsi="Times New Roman" w:eastAsia="Tinos" w:cs="Times New Roman"/>
          <w:sz w:val="28"/>
          <w:szCs w:val="28"/>
        </w:rPr>
        <w:t>услуги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за предоставлением которой обратился заявитель.</w:t>
      </w:r>
    </w:p>
    <w:p w14:paraId="49DA3B79">
      <w:pPr>
        <w:widowControl w:val="0"/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1.3.3.  Орган,  предоставляющий   муниципальную  услугу,  проводит анкетирование по результатам которого определяется: соответствие лица, обратившегося за оказанием муниципальной  услуги, признакам заявителя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 варианта предоставления муниципальной услуги. </w:t>
      </w:r>
    </w:p>
    <w:p w14:paraId="3819CB9D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услуги. Число вопросов, задаваемых в ходе профилирования, должно быть минимальным.</w:t>
      </w:r>
    </w:p>
    <w:p w14:paraId="40B2D36A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1F700C72">
      <w:pPr>
        <w:widowControl w:val="0"/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1.3.4. Признаки  заявителя  определяются  путем  профилирования, осуществляемого в соответствии с настоящим административным регламентом.</w:t>
      </w:r>
    </w:p>
    <w:p w14:paraId="1B17C918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55F7AEC">
      <w:pPr>
        <w:widowControl w:val="0"/>
        <w:spacing w:after="0" w:line="240" w:lineRule="auto"/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Tinos" w:cs="Times New Roman"/>
          <w:sz w:val="28"/>
          <w:szCs w:val="28"/>
        </w:rPr>
        <w:t> 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Стандарт предоставления муниципальной услуги</w:t>
      </w:r>
    </w:p>
    <w:p w14:paraId="6E122030">
      <w:pPr>
        <w:widowControl w:val="0"/>
        <w:spacing w:after="0" w:line="240" w:lineRule="auto"/>
        <w:ind w:left="1080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36A2EC1F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2.1. Наименование муниципальной услуги</w:t>
      </w:r>
    </w:p>
    <w:p w14:paraId="55BC09D2">
      <w:pPr>
        <w:widowControl w:val="0"/>
        <w:spacing w:after="0" w:line="240" w:lineRule="auto"/>
        <w:ind w:left="0" w:right="0"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2ECD2B2">
      <w:pPr>
        <w:widowControl w:val="0"/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2.1.1. 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Присвоение,  изменение  и  аннулирование  адреса  объекта недвижимости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3D3E02BC">
      <w:pPr>
        <w:widowControl w:val="0"/>
        <w:spacing w:after="0" w:line="240" w:lineRule="auto"/>
        <w:jc w:val="center"/>
        <w:outlineLvl w:val="2"/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EA042F0">
      <w:pPr>
        <w:widowControl w:val="0"/>
        <w:spacing w:after="0" w:line="240" w:lineRule="auto"/>
        <w:jc w:val="center"/>
        <w:outlineLvl w:val="2"/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Наименование органа, предоставляющего муниципальную услугу</w:t>
      </w:r>
    </w:p>
    <w:p w14:paraId="51696AC4">
      <w:pPr>
        <w:widowControl w:val="0"/>
        <w:spacing w:after="0" w:line="240" w:lineRule="auto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3C21EBF9">
      <w:pPr>
        <w:widowControl w:val="0"/>
        <w:tabs>
          <w:tab w:val="left" w:pos="1134"/>
          <w:tab w:val="left" w:pos="1276"/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2.2.1.  Муниципальная   услуга   пре</w:t>
      </w:r>
      <w:r>
        <w:rPr>
          <w:rFonts w:hint="default" w:ascii="Times New Roman" w:hAnsi="Times New Roman" w:eastAsia="Tinos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доставляется   </w:t>
      </w:r>
      <w:r>
        <w:rPr>
          <w:rFonts w:hint="default" w:ascii="Times New Roman" w:hAnsi="Times New Roman" w:eastAsia="Tinos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администрацией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Краснооктябрьского сельского поселения муниципального района «Белгородский район» Белгородской области</w:t>
      </w:r>
      <w:r>
        <w:rPr>
          <w:rFonts w:hint="default" w:ascii="Times New Roman" w:hAnsi="Times New Roman" w:eastAsia="Tinos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согласно приложению № 2 к настоящему административному регламенту (далее – упол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номоченный орган).</w:t>
      </w:r>
    </w:p>
    <w:p w14:paraId="6EF76683">
      <w:pPr>
        <w:tabs>
          <w:tab w:val="left" w:pos="1559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2.2.2.   Получение муниципальной услуги возможно: </w:t>
      </w:r>
    </w:p>
    <w:p w14:paraId="77F58ED8">
      <w:pPr>
        <w:tabs>
          <w:tab w:val="left" w:pos="1134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1)  через государственное автономное учреждение Белгородской области «Многофункциональный центр предоставления государственных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14:paraId="24BC733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2) в секторе пользовательского сопровождения в отделениях МФЦ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через информационно-телекоммуникационную сеть «Интернет» (при наличии технической возможности).</w:t>
      </w:r>
    </w:p>
    <w:p w14:paraId="24F79DA7">
      <w:pPr>
        <w:tabs>
          <w:tab w:val="left" w:pos="1559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2.2.3. МФЦ, в который  подается  заявление 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78D79070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10BE72">
      <w:pPr>
        <w:widowControl w:val="0"/>
        <w:spacing w:after="0" w:line="240" w:lineRule="auto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 xml:space="preserve">2.3. Результат предоставления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муниципальной 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услуг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и</w:t>
      </w:r>
    </w:p>
    <w:p w14:paraId="425D57BD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423DD35">
      <w:pPr>
        <w:tabs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2.3.1.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Результатом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услуги является:</w:t>
      </w:r>
    </w:p>
    <w:p w14:paraId="6113279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постановление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уполномоченного орган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а о присвоении, изменении                 или аннулировании адреса объекта адресации </w:t>
      </w:r>
      <w:r>
        <w:rPr>
          <w:rFonts w:hint="default" w:ascii="Times New Roman" w:hAnsi="Times New Roman" w:eastAsia="Tinos" w:cs="Times New Roman"/>
          <w:bCs/>
          <w:sz w:val="28"/>
          <w:szCs w:val="28"/>
          <w:highlight w:val="none"/>
        </w:rPr>
        <w:t>с приложением выписки                      из государственного адресного реестра об адресе объекта адресации (аннулировании адреса объекта адресации) или уведомления об отсутствии сведений в государственном адресном рее</w:t>
      </w:r>
      <w:r>
        <w:rPr>
          <w:rFonts w:hint="default" w:ascii="Times New Roman" w:hAnsi="Times New Roman" w:eastAsia="Tinos" w:cs="Times New Roman"/>
          <w:bCs/>
          <w:i w:val="0"/>
          <w:iCs w:val="0"/>
          <w:sz w:val="28"/>
          <w:szCs w:val="28"/>
          <w:highlight w:val="none"/>
        </w:rPr>
        <w:t>стре</w:t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;</w:t>
      </w:r>
    </w:p>
    <w:p w14:paraId="3C2B4CA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2) решение об отказе в присвоении  объекту  адресации  адреса                       или аннулировании его адреса (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утверждено Приказом Министерства финансов Российской Федерации от 11 декабря 2014 г. № 146н «Об утверждении форм заявления  о присвоении объекту адресации адреса или аннулировании его адреса, решения об отказе в присвоении объекту адресации адреса                               или аннулировании его адреса» (далее – Приказ № 146н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).</w:t>
      </w:r>
    </w:p>
    <w:p w14:paraId="6A79F30C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2.3.2.  Реестровая запись по результатам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 фиксируется в Федеральной информационной адресной системе.</w:t>
      </w:r>
    </w:p>
    <w:p w14:paraId="61FE7BE5">
      <w:pPr>
        <w:widowControl w:val="0"/>
        <w:tabs>
          <w:tab w:val="left" w:pos="1134"/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2.3.3.  Результат  предоставления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услуги  может  быть получен:</w:t>
      </w:r>
    </w:p>
    <w:p w14:paraId="6E8FE5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в форме документа на  бумажном 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14:paraId="561D58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в форме документа на бумажном носителе посредством почтового отправления на адрес заявителя, указанный в заявлении;</w:t>
      </w:r>
    </w:p>
    <w:p w14:paraId="5D0722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  в форме бумажного  документа на основании электронного результата, полученного в ЕПГУ и заверенного сотрудником МФЦ</w:t>
      </w:r>
      <w:r>
        <w:rPr>
          <w:rFonts w:hint="default" w:ascii="Times New Roman" w:hAnsi="Times New Roman" w:eastAsia="Tinos" w:cs="Times New Roman"/>
          <w:sz w:val="28"/>
          <w:szCs w:val="28"/>
        </w:rPr>
        <w:t>;</w:t>
      </w:r>
    </w:p>
    <w:p w14:paraId="46941B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4)  в форме электронного документа через ЕПГУ</w:t>
      </w:r>
      <w:r>
        <w:rPr>
          <w:rFonts w:hint="default" w:ascii="Times New Roman" w:hAnsi="Times New Roman" w:eastAsia="Tinos" w:cs="Times New Roman"/>
          <w:sz w:val="28"/>
          <w:szCs w:val="28"/>
        </w:rPr>
        <w:t>;</w:t>
      </w:r>
    </w:p>
    <w:p w14:paraId="2346812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5)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 в форме  электронного  документа  посредством  отправления  на адрес электронной почты, указанной в заявлении.</w:t>
      </w:r>
    </w:p>
    <w:p w14:paraId="383D89BC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«Состав, последовательность и сроки выполнения административных процедур»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настоящего административного регламента.</w:t>
      </w:r>
    </w:p>
    <w:p w14:paraId="54BC9508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C992C7E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2.4. Срок предоставлен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ия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услу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ги</w:t>
      </w:r>
    </w:p>
    <w:p w14:paraId="4FDAD3AF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5961A4F">
      <w:pPr>
        <w:tabs>
          <w:tab w:val="left" w:pos="992"/>
          <w:tab w:val="left" w:pos="1417"/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2.4.1.  Максимальный  срок  предоставления 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  услуги исчисляется со дня регистрации за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проса и документов, необходимых                          для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 услуги:</w:t>
      </w:r>
    </w:p>
    <w:p w14:paraId="08655EB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а) в уполномоченный орган – 5 рабочих дней;</w:t>
      </w:r>
    </w:p>
    <w:p w14:paraId="439E410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б) через ЕПГУ – 5 рабочих дней;</w:t>
      </w:r>
    </w:p>
    <w:p w14:paraId="1BF601E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в) в МФЦ – 5 рабочих дней.</w:t>
      </w:r>
    </w:p>
    <w:p w14:paraId="6EFFB8DC">
      <w:pPr>
        <w:tabs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2.4.2. Максимальный  срок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 услуги определен для каждого варианта и приведен в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разделе 3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«Состав, последовательность и сроки выполнения административных процедур»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настоящего административного регламента.</w:t>
      </w:r>
    </w:p>
    <w:p w14:paraId="59C27DEB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063E6D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2.5. Правовые основания предоставлени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я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услу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ги</w:t>
      </w:r>
    </w:p>
    <w:p w14:paraId="37C3B4C7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0D0B2CE">
      <w:pPr>
        <w:widowControl w:val="0"/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2.5.1. Перечень  нормативных  правовых  актов,  регулирующих предоставление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муниципальную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услугу, а также его должностных лиц подлежит обязательному </w:t>
      </w:r>
      <w:r>
        <w:rPr>
          <w:rFonts w:hint="default" w:ascii="Times New Roman" w:hAnsi="Times New Roman" w:eastAsia="Tinos" w:cs="Times New Roman"/>
          <w:sz w:val="28"/>
          <w:szCs w:val="28"/>
        </w:rPr>
        <w:t>размещению: на официальном сайте уполномоченного орга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на (</w:t>
      </w:r>
      <w:r>
        <w:rPr>
          <w:rFonts w:hint="default" w:ascii="Times New Roman" w:hAnsi="Times New Roman" w:eastAsia="Tinos" w:cs="Times New Roman"/>
          <w:b w:val="0"/>
          <w:i w:val="0"/>
          <w:iCs w:val="0"/>
          <w:sz w:val="28"/>
          <w:szCs w:val="28"/>
        </w:rPr>
        <w:t>https://belgorodskij-r31.gosweb.gosuslugi.ru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), на ЕПГУ, в федеральной государственной инф</w:t>
      </w:r>
      <w:r>
        <w:rPr>
          <w:rFonts w:hint="default" w:ascii="Times New Roman" w:hAnsi="Times New Roman" w:eastAsia="Tinos" w:cs="Times New Roman"/>
          <w:sz w:val="28"/>
          <w:szCs w:val="28"/>
        </w:rPr>
        <w:t>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1F26D863">
      <w:pPr>
        <w:widowControl w:val="0"/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2.5.2.  Орган,  предоставляющий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муниципальную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муниципальную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услугу, а также его должностных лиц на официальных сайтах уполномоченных органов, на ЕПГУ, в ФРГУ.</w:t>
      </w:r>
    </w:p>
    <w:p w14:paraId="74E7E937">
      <w:pPr>
        <w:widowControl w:val="0"/>
        <w:spacing w:after="0" w:line="240" w:lineRule="auto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F193B35">
      <w:pPr>
        <w:widowControl w:val="0"/>
        <w:spacing w:after="0" w:line="240" w:lineRule="auto"/>
        <w:jc w:val="center"/>
        <w:outlineLvl w:val="2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 xml:space="preserve">2.6. Исчерпывающий перечень документов, 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необходимых для предоставления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ус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луги</w:t>
      </w:r>
    </w:p>
    <w:p w14:paraId="03A00D02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4DEC3CB">
      <w:pPr>
        <w:tabs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2.6.1.  Исчерпывающий перечень документов, необходимых                              в соответствии с законодательными или иными нормативными правовыми актами для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с разделением на документы</w:t>
      </w:r>
      <w:r>
        <w:rPr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sz w:val="28"/>
          <w:szCs w:val="28"/>
        </w:rPr>
        <w:t>и информацию, которые заявитель должен представить самостоятельно</w:t>
      </w:r>
      <w:r>
        <w:rPr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«Состав, последовательность и сроки выполнения административных процедур»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настоящего административного регламента.</w:t>
      </w:r>
    </w:p>
    <w:p w14:paraId="0D0B866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2.6.2.  Способы подачи запроса о предоставлении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 приводятся в описании соответствующих вариантов в разделе 3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«Состав, последовательность и сроки выполнения административных процедур»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настоящего административного регламента.</w:t>
      </w:r>
    </w:p>
    <w:p w14:paraId="6A8A27F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02E422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2.7. Исчерпывающий перечень оснований для отказа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в приеме документов, необходимых для предоставлени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я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услуги</w:t>
      </w:r>
    </w:p>
    <w:p w14:paraId="1134A0B2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6C7A154">
      <w:pPr>
        <w:widowControl w:val="0"/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2.7.1.  Исчерпывающий  перечень  оснований  для  отказа  в  приеме документов, необходимых для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определяется для каждого варианта и приведен в их описании, содержащемся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в разделе 3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«Состав, последовательность и сроки выполнения административных процедур»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настоящего административного регламента.</w:t>
      </w:r>
    </w:p>
    <w:p w14:paraId="7AB92EE6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A7C9178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2.8. Исчерпывающий перечень оснований для приостановления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предоставле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ния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муниципальной 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услуги или отказа в предоставлении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услуги</w:t>
      </w:r>
    </w:p>
    <w:p w14:paraId="6F495888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12E2418">
      <w:pPr>
        <w:widowControl w:val="0"/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2.8.1. Исчерпывающий  перечень  оснований  для приостановления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 или отказа в предоставлении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 определяется для каждого варианта и приведен                           в их описании, содержащемся в разделе 3 «Состав, последовательность и сроки выполнения административных процедур»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настоящего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административного регламента.</w:t>
      </w:r>
    </w:p>
    <w:p w14:paraId="3A73B9AC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2.9. Размер платы, взимаемой с заявителя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 предост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авлении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и способы ее взимания</w:t>
      </w:r>
    </w:p>
    <w:p w14:paraId="5640A410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3BD2AF1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2.9.1.   Предоставление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услуги осуществляется бесплатно</w:t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.</w:t>
      </w:r>
    </w:p>
    <w:p w14:paraId="08D02172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176F07A5">
      <w:pPr>
        <w:spacing w:after="0" w:line="240" w:lineRule="auto"/>
        <w:jc w:val="center"/>
        <w:outlineLvl w:val="0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2.10. Максимальный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срок ожидания в очереди при подаче запроса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предоставлении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 и при получении результата предоставления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</w:t>
      </w:r>
    </w:p>
    <w:p w14:paraId="64066C90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078EAC2">
      <w:pPr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eastAsia="Tinos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2.10.1. Срок ожидания  в очереди при подаче запроса о предоставлении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слуги, и при получении результата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услуги не должен превышать 15 минут.</w:t>
      </w:r>
    </w:p>
    <w:p w14:paraId="4E5380C3">
      <w:pPr>
        <w:tabs>
          <w:tab w:val="left" w:pos="1559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80FBA1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2.11. Срок рег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истрации запроса заявителя о предоставлении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услуги</w:t>
      </w:r>
    </w:p>
    <w:p w14:paraId="53F6B49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49F89E7">
      <w:pPr>
        <w:tabs>
          <w:tab w:val="left" w:pos="992"/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2.11.1.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Срок   регистрации   запроса  и  документов,  необходимых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для предоставления муниципальной услуги,  в уполномоченном органе – 1 рабочий день (без учета срока на доставку документов из МФЦ                                    в уполномоченный орган, установленного соглашением о взаимодействии, заключенным между МФЦ и уполномоченным органом).</w:t>
      </w:r>
    </w:p>
    <w:p w14:paraId="67757BCE">
      <w:pPr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2.11.2. Регистрация  запроса,  направленного заявителем  по  почте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или в форме электронного документа на ЕПГУ, осуществляется в день                         его п</w:t>
      </w:r>
      <w:r>
        <w:rPr>
          <w:rFonts w:hint="default" w:ascii="Times New Roman" w:hAnsi="Times New Roman" w:eastAsia="Tinos" w:cs="Times New Roman"/>
          <w:b w:val="0"/>
          <w:bCs w:val="0"/>
          <w:i w:val="0"/>
          <w:iCs w:val="0"/>
          <w:sz w:val="28"/>
          <w:szCs w:val="28"/>
        </w:rPr>
        <w:t xml:space="preserve">оступления либо на следующий рабочий день, в случае его получения </w:t>
      </w:r>
      <w:r>
        <w:rPr>
          <w:rFonts w:hint="default" w:ascii="Times New Roman" w:hAnsi="Times New Roman" w:eastAsia="Tinos" w:cs="Times New Roman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 w:val="0"/>
          <w:bCs w:val="0"/>
          <w:i w:val="0"/>
          <w:iCs w:val="0"/>
          <w:sz w:val="28"/>
          <w:szCs w:val="28"/>
        </w:rPr>
        <w:t xml:space="preserve">после 16 часов текущего рабочего дня. В случае поступления заявления в орган, предоставляющий </w:t>
      </w:r>
      <w:r>
        <w:rPr>
          <w:rFonts w:hint="default" w:ascii="Times New Roman" w:hAnsi="Times New Roman" w:eastAsia="Tinos" w:cs="Times New Roman"/>
          <w:b w:val="0"/>
          <w:bCs w:val="0"/>
          <w:i w:val="0"/>
          <w:i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муниципальную</w:t>
      </w:r>
      <w:r>
        <w:rPr>
          <w:rFonts w:hint="default" w:ascii="Times New Roman" w:hAnsi="Times New Roman" w:eastAsia="Tinos" w:cs="Times New Roman"/>
          <w:b w:val="0"/>
          <w:bCs w:val="0"/>
          <w:i w:val="0"/>
          <w:iCs w:val="0"/>
          <w:sz w:val="28"/>
          <w:szCs w:val="28"/>
        </w:rPr>
        <w:t xml:space="preserve"> услугу, в выходной или праздничный день регистрация заявлени</w:t>
      </w:r>
      <w:r>
        <w:rPr>
          <w:rFonts w:hint="default" w:ascii="Times New Roman" w:hAnsi="Times New Roman" w:eastAsia="Tinos" w:cs="Times New Roman"/>
          <w:sz w:val="28"/>
          <w:szCs w:val="28"/>
        </w:rPr>
        <w:t>я осуществляется в первый, следующий за ним, рабочий день.</w:t>
      </w:r>
    </w:p>
    <w:p w14:paraId="348BA445">
      <w:pPr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70A1DFA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2.12. Требования к по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мещениям в которых предоставляется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муниципальная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услуга</w:t>
      </w:r>
    </w:p>
    <w:p w14:paraId="42A8488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1A1BC69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1559"/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2.12.1.  Перечень  требований к помещениям, в которых предоставляется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муниципальная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услуга, в том числе к залу ожидания, местам для заполнения запросов о предоставлении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информационным стендам      с образцами их заполнения и перечнем документов и (или) информации, необходимых для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а также требований 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 на официальном сайте уполномоченного органа (</w:t>
      </w:r>
      <w:r>
        <w:rPr>
          <w:rFonts w:hint="default" w:ascii="Times New Roman" w:hAnsi="Times New Roman" w:eastAsia="Tinos" w:cs="Times New Roman"/>
          <w:b w:val="0"/>
          <w:i w:val="0"/>
          <w:iCs w:val="0"/>
          <w:sz w:val="28"/>
          <w:szCs w:val="28"/>
        </w:rPr>
        <w:t>https://belgorodskij-r31.gosweb.gosuslugi.ru</w:t>
      </w:r>
      <w:r>
        <w:rPr>
          <w:rFonts w:hint="default" w:ascii="Times New Roman" w:hAnsi="Times New Roman" w:eastAsia="Tinos" w:cs="Times New Roman"/>
          <w:sz w:val="28"/>
          <w:szCs w:val="28"/>
        </w:rPr>
        <w:t>) и на ЕПГУ.</w:t>
      </w:r>
    </w:p>
    <w:p w14:paraId="06757F47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A8C8509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2.13. Показатели доступности и ка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чества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услуги</w:t>
      </w:r>
    </w:p>
    <w:p w14:paraId="195AF0D4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D012ADC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2.13.1. Перечень показателей качества и доступности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возможности подачи запроса</w:t>
      </w:r>
      <w:r>
        <w:rPr>
          <w:rFonts w:hint="default" w:ascii="Times New Roman" w:hAnsi="Times New Roman" w:eastAsia="Tinos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на получение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 (отсутствия нарушений сроков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услуги), предоставлении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 услуги в соответствии с вариантом, доступности инструментов совершения в электронном виде платежей, необходимых для получения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порядке сбора обратной связи, а также получения результата предоставления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услуги, размещен </w:t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на официальном сайте уполномоченного орган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а и на ЕПГУ.</w:t>
      </w:r>
    </w:p>
    <w:p w14:paraId="335C3C1F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</w:p>
    <w:p w14:paraId="31A691B8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 xml:space="preserve">2.14. Иные требования к предоставлению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у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слуги,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в том числе учитывающие особенности предоставления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услуги в многофункциональных центрах предоставления гос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ударственных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и муниципальных услуг и особенности предоставления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услуги в электронной форме</w:t>
      </w:r>
    </w:p>
    <w:p w14:paraId="619F8733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4A38060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2.14.1. Услуги,  необходимые и обязательные для предоставления муниципальной услуги, отсутствуют.</w:t>
      </w:r>
    </w:p>
    <w:p w14:paraId="5C5AE7EA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2.14.2. Муниципальная услуга предоставляется в электронном виде посредством ЕПГУ.</w:t>
      </w:r>
    </w:p>
    <w:p w14:paraId="77D6D3F4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2.14.3. Для  предоставления  муниципальной услуги используются следующие информационные системы: ФРГУ, ЕПГУ, федеральная государственная информационная система «Досудебное обжалование», Платформа государственных сервисов.</w:t>
      </w:r>
    </w:p>
    <w:p w14:paraId="3325C262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62DF2E2">
      <w:pPr>
        <w:spacing w:after="0" w:line="240" w:lineRule="auto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3. Состав, последовательность и сроки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выполнения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административных процедур</w:t>
      </w:r>
    </w:p>
    <w:p w14:paraId="64098012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2A839D7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3.1. Перечень вариантов предоставлен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ия 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и:</w:t>
      </w:r>
    </w:p>
    <w:p w14:paraId="56C5FFB5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2168DBE">
      <w:pPr>
        <w:widowControl w:val="0"/>
        <w:tabs>
          <w:tab w:val="left" w:pos="992"/>
          <w:tab w:val="left" w:pos="2126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Вариант 1. 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>Присвоение,  изменение  или  аннулирование адреса объекта адресации</w:t>
      </w:r>
      <w:r>
        <w:rPr>
          <w:rFonts w:hint="default" w:ascii="Times New Roman" w:hAnsi="Times New Roman" w:eastAsia="Tinos" w:cs="Times New Roman"/>
          <w:i/>
          <w:iCs/>
          <w:sz w:val="28"/>
          <w:szCs w:val="28"/>
        </w:rPr>
        <w:t>.</w:t>
      </w:r>
    </w:p>
    <w:p w14:paraId="6396333D"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Вариант 2.  Исправление допущенных опечаток и (или) ошибок в выданных в результате предоставления муниципальной услуги документах и созданных реестровых записях.</w:t>
      </w:r>
    </w:p>
    <w:p w14:paraId="25C7C222"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FC9D984">
      <w:pPr>
        <w:widowControl w:val="0"/>
        <w:tabs>
          <w:tab w:val="left" w:pos="1559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3.2. Профилирование заявителя</w:t>
      </w:r>
    </w:p>
    <w:p w14:paraId="0FBFC9AF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0838AC1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14:paraId="38EFAC01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1) посредством заполнения интерактивной формы заявления на ЕПГУ;</w:t>
      </w:r>
    </w:p>
    <w:p w14:paraId="7810092E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п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осредством анкетирования в МФЦ, в уполномоченном органе.</w:t>
      </w:r>
    </w:p>
    <w:p w14:paraId="49DA9BB2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настоящего раздела 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>настоящего административного регламента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. </w:t>
      </w:r>
    </w:p>
    <w:p w14:paraId="06831574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 w14:paraId="047AB8BF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3.2.3. Установленный  по  результатам  профилирования  вариант муниципальной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14:paraId="7C1EC0D8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2C5C6C4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482C1B1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3.3. Вариан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т 1. 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  <w:lang w:eastAsia="ru-RU"/>
        </w:rPr>
        <w:t>Присвоение, изменение или аннулирование адреса</w:t>
      </w:r>
    </w:p>
    <w:p w14:paraId="13F1CEDE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  <w:lang w:eastAsia="ru-RU"/>
        </w:rPr>
        <w:t xml:space="preserve"> объекта адресации</w:t>
      </w:r>
    </w:p>
    <w:p w14:paraId="7A5F2B5C">
      <w:pPr>
        <w:widowControl w:val="0"/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ECA0DD4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3.3.1. Административные процедуры</w:t>
      </w:r>
    </w:p>
    <w:p w14:paraId="13D53A17">
      <w:pPr>
        <w:widowControl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1B45E828">
      <w:pPr>
        <w:widowControl w:val="0"/>
        <w:tabs>
          <w:tab w:val="left" w:pos="1134"/>
          <w:tab w:val="left" w:pos="1559"/>
          <w:tab w:val="left" w:pos="1701"/>
        </w:tabs>
        <w:spacing w:after="0" w:line="240" w:lineRule="auto"/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3.3.1.1.  Перечень административных процедур варианта:</w:t>
      </w:r>
    </w:p>
    <w:p w14:paraId="03FE4DB0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1) прием запроса и документов и (или) информации, необходимых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для предоставления муниципальной услуги;</w:t>
      </w:r>
    </w:p>
    <w:p w14:paraId="7CD6EAD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 межведомственное информационное взаимодействие;</w:t>
      </w:r>
    </w:p>
    <w:p w14:paraId="33630811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 принятие  решения о предоставлении (об отказе в предоставлении) услуги;</w:t>
      </w:r>
    </w:p>
    <w:p w14:paraId="41326D51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4)  предоставление результата предоставления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услуги.</w:t>
      </w:r>
    </w:p>
    <w:p w14:paraId="02093E12">
      <w:pPr>
        <w:widowControl w:val="0"/>
        <w:tabs>
          <w:tab w:val="left" w:pos="1701"/>
        </w:tabs>
        <w:spacing w:after="0" w:line="240" w:lineRule="auto"/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3.3.1.2.  Результат предоставления муниципальной услуги:</w:t>
      </w:r>
    </w:p>
    <w:p w14:paraId="6B862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1)  решение о предоставлении муниципальной услуги;</w:t>
      </w:r>
    </w:p>
    <w:p w14:paraId="4A7395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 решение об отказе в предоставлении муниципальной услуги.</w:t>
      </w:r>
    </w:p>
    <w:p w14:paraId="75D02685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3.3.1.3. Максимальный  срок  предоставления  муниципальной услуги исчисляется со дня подачи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запроса и документов, необходимых                                   для ее предоставления:</w:t>
      </w:r>
    </w:p>
    <w:p w14:paraId="1C43A353"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1)  в уполномоченный орган – 5 рабочих дней;</w:t>
      </w:r>
    </w:p>
    <w:p w14:paraId="3F926EAC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2)  с использованием ЕПГУ – 5 рабочих дней;</w:t>
      </w:r>
    </w:p>
    <w:p w14:paraId="2114D30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3)  в МФЦ – 5 рабочих дней.</w:t>
      </w:r>
    </w:p>
    <w:p w14:paraId="62C430D5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</w:p>
    <w:p w14:paraId="7CAC922D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3.3.2. Прием запроса и документов и (или) информации, 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необходимых для предоставлен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ия 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</w:p>
    <w:p w14:paraId="6066D356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6622C4F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3.3.2.1.  Орган,  предоставляющий муниципальную услугу –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администрации городских и сельских поселений Белгородского района Белгородской области</w:t>
      </w:r>
      <w:r>
        <w:rPr>
          <w:rFonts w:hint="default" w:ascii="Times New Roman" w:hAnsi="Times New Roman" w:eastAsia="Tinos" w:cs="Times New Roman"/>
          <w:sz w:val="28"/>
          <w:szCs w:val="28"/>
        </w:rPr>
        <w:t>.</w:t>
      </w:r>
    </w:p>
    <w:p w14:paraId="5C3BA8D8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 w14:paraId="5B99BB3E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1)  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форме электронного документа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через ЕПГУ;</w:t>
      </w:r>
    </w:p>
    <w:p w14:paraId="1AD476C1">
      <w:pPr>
        <w:widowControl w:val="0"/>
        <w:tabs>
          <w:tab w:val="left" w:pos="1134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2) в форме  документов  на бумажном носителе посредством подачи   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запроса в уполномоченный орган или МФЦ.</w:t>
      </w:r>
    </w:p>
    <w:p w14:paraId="0B90EDE5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3.3.2.2.  Исчерпывающий   перечень   документов,   необходимых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форме, 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>утвержденной Приказом № 146н</w:t>
      </w:r>
      <w:r>
        <w:rPr>
          <w:rFonts w:hint="default" w:ascii="Times New Roman" w:hAnsi="Times New Roman" w:eastAsia="Tinos" w:cs="Times New Roman"/>
          <w:sz w:val="28"/>
          <w:szCs w:val="28"/>
        </w:rPr>
        <w:t>:</w:t>
      </w:r>
    </w:p>
    <w:p w14:paraId="5798DE23">
      <w:pPr>
        <w:tabs>
          <w:tab w:val="left" w:pos="1134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1) копия   документа,    удостоверяющего   личность   заявителя (представителя); </w:t>
      </w:r>
    </w:p>
    <w:p w14:paraId="507F8AE3">
      <w:pPr>
        <w:tabs>
          <w:tab w:val="left" w:pos="1134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копия  документа,  подтверждающего полномочия представителя,                          в случае, если с заявлением обращается представитель.</w:t>
      </w:r>
    </w:p>
    <w:p w14:paraId="7D01BBC5">
      <w:pPr>
        <w:widowControl w:val="0"/>
        <w:tabs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3.3.2.3. Исчерпывающий  перечень  документов,  необходимых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для предоставления муниципальной услуги, которые заявитель вправе представить по собственной инициативе: </w:t>
      </w:r>
    </w:p>
    <w:p w14:paraId="722787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1) правоустанавливающие  и  (или) правоудостоверяющие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правоудостоверяющие документы на земельный участок, на котором расположено указанное здание (строение, сооружение);</w:t>
      </w:r>
    </w:p>
    <w:p w14:paraId="498DC341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выписки из  Единого  государственного  реестра 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3F5440B8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3)  разрешение   на   строительство  объекта  адресации 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3A12A6AE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4) схема   расположения   объекта   адресации  на  кадастровом  плане                             или кадастровой карте соответствующей территории (в случае присвоения земельному участку адреса);</w:t>
      </w:r>
    </w:p>
    <w:p w14:paraId="13B4468B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5) выписка из  Единого  государственного  реестра 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7F8F8FF4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6)  решение  администрации  Белгородского  района  о  переводе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                 или нежилого помещения в жилое помещение);</w:t>
      </w:r>
    </w:p>
    <w:p w14:paraId="7B162761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7)  акт  приемочной 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8B68A32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8) выписка  из  Единого  государственного  реестра 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098EB16B">
      <w:pPr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9) уведомление  об  отсутствии  в  Едином   государственном 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48794854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3.3.2.4.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14:paraId="5AA08955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1)   при подаче заявления в уполномоченном органе и МФЦ – предъявление документа, удостоверяющего личность;</w:t>
      </w:r>
    </w:p>
    <w:p w14:paraId="030A5286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2)  при подаче заявления в электронном виде – авторизация через единую систему идентификации и аутентификации (далее – ЕСИА).</w:t>
      </w:r>
    </w:p>
    <w:p w14:paraId="665DF21C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 xml:space="preserve">3.3.2.5. Основания для принятия решения об отказе в приеме запроса </w:t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и документов и (или) информации:</w:t>
      </w:r>
    </w:p>
    <w:p w14:paraId="7AEA0690">
      <w:pPr>
        <w:tabs>
          <w:tab w:val="left" w:pos="1418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>в соответствии с подразделом 1.2. раздела 1 «Общие положения» настоящего административного регламента</w:t>
      </w:r>
      <w:r>
        <w:rPr>
          <w:rFonts w:hint="default" w:ascii="Times New Roman" w:hAnsi="Times New Roman" w:eastAsia="Tinos" w:cs="Times New Roman"/>
          <w:sz w:val="28"/>
          <w:szCs w:val="28"/>
        </w:rPr>
        <w:t>;</w:t>
      </w:r>
    </w:p>
    <w:p w14:paraId="0F47963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eastAsia="ru-RU"/>
        </w:rPr>
        <w:t xml:space="preserve">2) к запросу не приложены документы, предусмотренные подпунктом                     </w:t>
      </w:r>
      <w:r>
        <w:rPr>
          <w:rFonts w:hint="default" w:ascii="Times New Roman" w:hAnsi="Times New Roman" w:eastAsia="Tinos" w:cs="Times New Roman"/>
          <w:sz w:val="28"/>
          <w:szCs w:val="28"/>
        </w:rPr>
        <w:t>3.3.2.2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eastAsia="ru-RU"/>
        </w:rPr>
        <w:t xml:space="preserve"> пункта 3.3.2 подраздела 3.3 настоящего </w:t>
      </w:r>
      <w:r>
        <w:rPr>
          <w:rFonts w:hint="default" w:ascii="Times New Roman" w:hAnsi="Times New Roman" w:eastAsia="Tinos" w:cs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раздела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настоящего</w:t>
      </w:r>
      <w:r>
        <w:rPr>
          <w:rFonts w:hint="default" w:ascii="Times New Roman" w:hAnsi="Times New Roman" w:eastAsia="Tinos" w:cs="Times New Roman"/>
          <w:bCs/>
          <w:sz w:val="28"/>
          <w:szCs w:val="28"/>
          <w:lang w:eastAsia="ru-RU"/>
        </w:rPr>
        <w:t xml:space="preserve"> административного регламента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>.</w:t>
      </w:r>
    </w:p>
    <w:p w14:paraId="674F0C23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3.3.2.6.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2C25C4A5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3.3.2.7.  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Срок   регистрации   запроса  и  документов,   необходимых 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 предоставления муниципальной услуги в уполномоченном органе – 1  рабочий день (без учета срока на доставку пакета документов из МФЦ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уполномоченный орган, установленного соглашением о взаимодействии, заключенным между МФЦ и уполномоченным органом).</w:t>
      </w:r>
    </w:p>
    <w:p w14:paraId="63613D5F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F38D02F">
      <w:pPr>
        <w:tabs>
          <w:tab w:val="left" w:pos="798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3.3.3. Межведомственное информационное взаимодействие</w:t>
      </w:r>
    </w:p>
    <w:p w14:paraId="0A837730">
      <w:pPr>
        <w:tabs>
          <w:tab w:val="left" w:pos="7980"/>
        </w:tabs>
        <w:spacing w:after="0" w:line="240" w:lineRule="auto"/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20AE3E7">
      <w:pPr>
        <w:widowControl w:val="0"/>
        <w:tabs>
          <w:tab w:val="left" w:pos="1134"/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 настоящего раздела 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настоящего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административного регламента, которые заявитель (представитель заявителя) в соответствии с требованиями Федерального закона от 27 июля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2010 г. № 210-ФЗ «Об организации предоставления государственных                     и муниципальных услуг» (далее – Федеральный закон № 210-ФЗ) вправе представить по собственной инициативе.</w:t>
      </w:r>
    </w:p>
    <w:p w14:paraId="78B5E749">
      <w:pPr>
        <w:widowControl w:val="0"/>
        <w:tabs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3.3.3.2. Межведомственное   информационное   взаимодействие осуществляется:</w:t>
      </w:r>
    </w:p>
    <w:p w14:paraId="7A9E0E8B">
      <w:pPr>
        <w:widowControl w:val="0"/>
        <w:tabs>
          <w:tab w:val="left" w:pos="1134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1)  посредством федеральной государственной информационной системы «Единая система межведомственного электронного взаимодействия»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(далее – СМЭВ);</w:t>
      </w:r>
    </w:p>
    <w:p w14:paraId="385CF59F">
      <w:pPr>
        <w:widowControl w:val="0"/>
        <w:tabs>
          <w:tab w:val="left" w:pos="1134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  без использования СМЭВ.</w:t>
      </w:r>
    </w:p>
    <w:p w14:paraId="414361CE">
      <w:pPr>
        <w:widowControl w:val="0"/>
        <w:tabs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3.3.3.3. Межведомственное   информационное  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1B88FF37">
      <w:pPr>
        <w:widowControl w:val="0"/>
        <w:tabs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3.3.3.4. Органы  (организации)  с  которыми  осуществляется межведомственное взаимодействие:</w:t>
      </w:r>
    </w:p>
    <w:p w14:paraId="4DA0D976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1) 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>филиал публично-правовой компания «Роскадастр» по Белгородской области</w:t>
      </w:r>
      <w:r>
        <w:rPr>
          <w:rFonts w:hint="default" w:ascii="Times New Roman" w:hAnsi="Times New Roman" w:eastAsia="Tinos" w:cs="Times New Roman"/>
          <w:sz w:val="28"/>
          <w:szCs w:val="28"/>
        </w:rPr>
        <w:t>, в который направляется информационный запрос «Прием обращений в федеральную государственную информационную систему (ФГИС ЕГРН);</w:t>
      </w:r>
    </w:p>
    <w:p w14:paraId="5F5AE10F">
      <w:pPr>
        <w:widowControl w:val="0"/>
        <w:tabs>
          <w:tab w:val="left" w:pos="1134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Cs/>
          <w:sz w:val="28"/>
          <w:szCs w:val="28"/>
        </w:rPr>
        <w:t xml:space="preserve">2)   Управление Федеральной налоговой службы по Белгородской области, 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в которую направляется информационный запрос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>«Предоставление выписки              из ЕГРЮЛ, ЕГРИП в форме электронного документа».</w:t>
      </w:r>
    </w:p>
    <w:p w14:paraId="4A21C1D1">
      <w:pPr>
        <w:widowControl w:val="0"/>
        <w:tabs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3.3.3.5.    Срок  направления межведомственного запроса – 1 рабочий день</w:t>
      </w:r>
      <w:r>
        <w:rPr>
          <w:rFonts w:hint="default" w:ascii="Times New Roman" w:hAnsi="Times New Roman" w:eastAsia="Tinos" w:cs="Times New Roman"/>
          <w:i/>
          <w:iCs/>
          <w:sz w:val="28"/>
          <w:szCs w:val="28"/>
        </w:rPr>
        <w:t xml:space="preserve">            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14:paraId="16679927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рабочих дней со дня поступления межведомственного запроса в органы (организации).</w:t>
      </w:r>
    </w:p>
    <w:p w14:paraId="40364780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732BBB6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3.3.4. Приостановление предостав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ления 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уги</w:t>
      </w:r>
    </w:p>
    <w:p w14:paraId="3A389D00">
      <w:pPr>
        <w:widowControl w:val="0"/>
        <w:tabs>
          <w:tab w:val="left" w:pos="1984"/>
        </w:tabs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A25B7B1">
      <w:pPr>
        <w:widowControl w:val="0"/>
        <w:tabs>
          <w:tab w:val="left" w:pos="1701"/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3.3.4.1 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 xml:space="preserve">   Основания для приостановления предоставления </w:t>
      </w:r>
      <w:r>
        <w:rPr>
          <w:rFonts w:hint="default" w:ascii="Times New Roman" w:hAnsi="Times New Roman" w:eastAsia="Tinos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 xml:space="preserve"> услуги отсутствуют.</w:t>
      </w:r>
    </w:p>
    <w:p w14:paraId="0236C78F">
      <w:pPr>
        <w:widowControl w:val="0"/>
        <w:tabs>
          <w:tab w:val="left" w:pos="1701"/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2A82CB76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3.3.5.</w:t>
      </w:r>
      <w:r>
        <w:rPr>
          <w:rFonts w:hint="default" w:ascii="Times New Roman" w:hAnsi="Times New Roman" w:eastAsia="Tinos" w:cs="Times New Roman"/>
          <w:sz w:val="28"/>
          <w:szCs w:val="28"/>
        </w:rPr>
        <w:t> 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(об отказе в предоставлен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ии) муниципальной услуги</w:t>
      </w:r>
    </w:p>
    <w:p w14:paraId="0D38CD96">
      <w:pPr>
        <w:widowControl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4F5473C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3.3.5.1. Основаниями для отказа в предоставлении муниципальной услуги является: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>
        <w:rPr>
          <w:rFonts w:hint="default" w:ascii="Times New Roman" w:hAnsi="Times New Roman" w:eastAsia="Tinos" w:cs="Times New Roman"/>
          <w:sz w:val="28"/>
          <w:szCs w:val="28"/>
        </w:rPr>
        <w:t>.</w:t>
      </w:r>
    </w:p>
    <w:p w14:paraId="69901353">
      <w:pPr>
        <w:widowControl w:val="0"/>
        <w:tabs>
          <w:tab w:val="left" w:pos="1701"/>
          <w:tab w:val="left" w:pos="1843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3.3.5.2. Срок  принятия  решения о предоставлении  (об отказе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в предоставлении) муниципальной услуги с даты получения уполномоченным органом необходимых для принятия решения сведений составляет 5 рабочих дней.</w:t>
      </w:r>
    </w:p>
    <w:p w14:paraId="400147A2">
      <w:pPr>
        <w:widowControl w:val="0"/>
        <w:tabs>
          <w:tab w:val="left" w:pos="1843"/>
        </w:tabs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51C2B4D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3.3.6.</w:t>
      </w:r>
      <w:r>
        <w:rPr>
          <w:rFonts w:hint="default" w:ascii="Times New Roman" w:hAnsi="Times New Roman" w:eastAsia="Tinos" w:cs="Times New Roman"/>
          <w:sz w:val="28"/>
          <w:szCs w:val="28"/>
        </w:rPr>
        <w:t> 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Предоставление результа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та муниципальной услуги</w:t>
      </w:r>
    </w:p>
    <w:p w14:paraId="7077968E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4B37D72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3.3.6.1.  Результат  предоставления  муниципальной  услуги может быть получен:</w:t>
      </w:r>
    </w:p>
    <w:p w14:paraId="7FFD08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1) в форме документа на бумажном носителе посредством выдачи заявителю в уполномоченно</w:t>
      </w:r>
      <w:r>
        <w:rPr>
          <w:rFonts w:hint="default" w:ascii="Times New Roman" w:hAnsi="Times New Roman" w:eastAsia="Tinos" w:cs="Times New Roman"/>
          <w:sz w:val="28"/>
          <w:szCs w:val="28"/>
        </w:rPr>
        <w:t>м органе или МФЦ лично по предъявлении удостоверяющего личность документа под личную подпись;</w:t>
      </w:r>
    </w:p>
    <w:p w14:paraId="45CE3252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 в форме  документа на бумажном  носителе  посредством почтового отправления на адрес заявителя, указанный в заявлении;</w:t>
      </w:r>
    </w:p>
    <w:p w14:paraId="38D4209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  в форме  бумажного документа на основании электронного результата, полученного в ЕПГУ и заверенного сотрудником МФЦ;</w:t>
      </w:r>
    </w:p>
    <w:p w14:paraId="3AF4375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4)   в форме электронного документа через ЕПГУ;</w:t>
      </w:r>
    </w:p>
    <w:p w14:paraId="2664A6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5)  в форме электронного  документа посредством отправления на адрес электронной почты, указанной в заявлении.</w:t>
      </w:r>
    </w:p>
    <w:p w14:paraId="700E3070">
      <w:pPr>
        <w:tabs>
          <w:tab w:val="left" w:pos="1701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3.3.6.2. 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 xml:space="preserve">Предоставление   результата   предоставления  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 xml:space="preserve">услуги осуществляется в срок, не превышающий 1 рабочий день, с даты принятия решения о предоставлении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>услуги.</w:t>
      </w:r>
    </w:p>
    <w:p w14:paraId="0DA33C44">
      <w:pPr>
        <w:tabs>
          <w:tab w:val="left" w:pos="1701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Cs/>
          <w:sz w:val="28"/>
          <w:szCs w:val="28"/>
        </w:rPr>
        <w:t xml:space="preserve">3.3.6.3.  </w:t>
      </w:r>
      <w:r>
        <w:rPr>
          <w:rFonts w:hint="default" w:ascii="Times New Roman" w:hAnsi="Times New Roman" w:eastAsia="Tinos" w:cs="Times New Roman"/>
          <w:bCs/>
          <w:i w:val="0"/>
          <w:iCs w:val="0"/>
          <w:sz w:val="28"/>
          <w:szCs w:val="28"/>
        </w:rPr>
        <w:t xml:space="preserve">Предоставление уполномоченным органом или МФЦ результата оказания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Cs/>
          <w:i w:val="0"/>
          <w:iCs w:val="0"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>х места нахождения юридического лица не предусмотрено.</w:t>
      </w:r>
    </w:p>
    <w:p w14:paraId="09B2A61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B2D7430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 xml:space="preserve">3.4. Вариант 2. Исправление допущенных опечаток и (или) ошибок 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в выданных в результате предоставлен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ия муниципальной услу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ги документах и созданных реестровых записях</w:t>
      </w:r>
    </w:p>
    <w:p w14:paraId="29E8E622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C8EA466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3.4.1. Административные процедуры</w:t>
      </w:r>
    </w:p>
    <w:p w14:paraId="4C5CDC7D">
      <w:pPr>
        <w:widowControl w:val="0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4A346235">
      <w:pPr>
        <w:widowControl w:val="0"/>
        <w:tabs>
          <w:tab w:val="left" w:pos="1134"/>
          <w:tab w:val="left" w:pos="1701"/>
        </w:tabs>
        <w:spacing w:after="0" w:line="240" w:lineRule="auto"/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3.4.1.1.   Перечень административных процедур варианта:</w:t>
      </w:r>
    </w:p>
    <w:p w14:paraId="59D5ED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1)   прием и регистрация заявления об исправлении допущенных опечаток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и (или) ошибок в выданных в результате предоставления муниципальной услуги документах и созданных реестровых записях;</w:t>
      </w:r>
    </w:p>
    <w:p w14:paraId="0F632CB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 принятие  решения  об 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14:paraId="57961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3)   предоставление результата предоставления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услуги.</w:t>
      </w:r>
    </w:p>
    <w:p w14:paraId="66D666BD">
      <w:pPr>
        <w:widowControl w:val="0"/>
        <w:tabs>
          <w:tab w:val="left" w:pos="1701"/>
        </w:tabs>
        <w:spacing w:after="0" w:line="240" w:lineRule="auto"/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3.4.1.2.   Результат предоставления муниципальной услуги:</w:t>
      </w:r>
    </w:p>
    <w:p w14:paraId="1845C07E"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1)   решение о предоставлении муниципальной услуги;</w:t>
      </w:r>
    </w:p>
    <w:p w14:paraId="70FD2B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  решение об отказе в предоставлении муниципальной услуги.</w:t>
      </w:r>
    </w:p>
    <w:p w14:paraId="06AE8445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3.4.1.3. Максимальный срок предоставления  муниципальной услуги исчисляется со дня подачи запроса и документов необходимых                                      для ее предоставления:</w:t>
      </w:r>
    </w:p>
    <w:p w14:paraId="4BF5443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1)   в уполномоченный орган – 3 рабочих дня;</w:t>
      </w:r>
    </w:p>
    <w:p w14:paraId="11AE4B8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2)   через ЕПГУ – 3 рабочих дня;</w:t>
      </w:r>
    </w:p>
    <w:p w14:paraId="50A2462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3)   в МФЦ – 3 рабочих дня.</w:t>
      </w:r>
    </w:p>
    <w:p w14:paraId="798770D6"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EA9E99A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3.4.2. Прием и регистрация заявления об исправлении 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допущенных опечаток и (или) ошибок в выданных в результате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предостав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ления 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документах и созданных реестровых записях</w:t>
      </w:r>
    </w:p>
    <w:p w14:paraId="1FE4ED0C"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AC211AE">
      <w:pPr>
        <w:widowControl w:val="0"/>
        <w:suppressLineNumbers w:val="0"/>
        <w:tabs>
          <w:tab w:val="left" w:pos="1701"/>
        </w:tabs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3.4.2.1.  Орган, предоставляющий муниципальную услугу –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администрации городских и сельских поселений Белгородского района Белгородской области</w:t>
      </w:r>
      <w:r>
        <w:rPr>
          <w:rFonts w:hint="default" w:ascii="Times New Roman" w:hAnsi="Times New Roman" w:eastAsia="Tinos" w:cs="Times New Roman"/>
          <w:sz w:val="28"/>
          <w:szCs w:val="28"/>
        </w:rPr>
        <w:t>.</w:t>
      </w:r>
    </w:p>
    <w:p w14:paraId="41DA6F7D">
      <w:pPr>
        <w:widowControl w:val="0"/>
        <w:suppressLineNumbers w:val="0"/>
        <w:spacing w:after="0" w:line="240" w:lineRule="auto"/>
        <w:ind w:firstLine="540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 w14:paraId="66404835">
      <w:pPr>
        <w:widowControl w:val="0"/>
        <w:suppressLineNumbers w:val="0"/>
        <w:tabs>
          <w:tab w:val="left" w:pos="1134"/>
          <w:tab w:val="left" w:pos="1276"/>
        </w:tabs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1) 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в форме электронного документа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через ЕПГУ;</w:t>
      </w:r>
    </w:p>
    <w:p w14:paraId="0021734E">
      <w:pPr>
        <w:widowControl w:val="0"/>
        <w:suppressLineNumbers w:val="0"/>
        <w:tabs>
          <w:tab w:val="left" w:pos="1134"/>
        </w:tabs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2)   в форме   документов   на   бумажном   носителе   посредством   подачи 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запроса в уполномоченный орган или МФЦ.</w:t>
      </w:r>
    </w:p>
    <w:p w14:paraId="0BB96193">
      <w:pPr>
        <w:widowControl w:val="0"/>
        <w:suppressLineNumbers w:val="0"/>
        <w:tabs>
          <w:tab w:val="left" w:pos="1134"/>
          <w:tab w:val="left" w:pos="1701"/>
        </w:tabs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3.4.2.2.  Исчерпывающий    перечень     документов,    необходимых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для предоставления муниципальной услуги, которые заявитель (представитель заявителя) должен представить самостоятельно, включая заявление по форме соглас</w:t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но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"sub_12000" \o "#sub_12000"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  <w:highlight w:val="none"/>
        </w:rPr>
        <w:t>приложению № 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  <w:highlight w:val="none"/>
        </w:rPr>
        <w:t xml:space="preserve">3 </w:t>
      </w:r>
      <w:r>
        <w:rPr>
          <w:rFonts w:hint="default" w:ascii="Times New Roman" w:hAnsi="Times New Roman" w:eastAsia="Tinos" w:cs="Times New Roman"/>
          <w:sz w:val="28"/>
          <w:szCs w:val="28"/>
          <w:highlight w:val="none"/>
        </w:rPr>
        <w:t>к настоящему а</w:t>
      </w:r>
      <w:r>
        <w:rPr>
          <w:rFonts w:hint="default" w:ascii="Times New Roman" w:hAnsi="Times New Roman" w:eastAsia="Tinos" w:cs="Times New Roman"/>
          <w:sz w:val="28"/>
          <w:szCs w:val="28"/>
        </w:rPr>
        <w:t>дминистративному регламенту:</w:t>
      </w:r>
    </w:p>
    <w:p w14:paraId="5438387D">
      <w:pPr>
        <w:suppressLineNumbers w:val="0"/>
        <w:tabs>
          <w:tab w:val="left" w:pos="1134"/>
        </w:tabs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1) копия  документа,  удостоверяющего   личность   заявителя (представителя); </w:t>
      </w:r>
    </w:p>
    <w:p w14:paraId="0CC6D660">
      <w:pPr>
        <w:suppressLineNumbers w:val="0"/>
        <w:tabs>
          <w:tab w:val="left" w:pos="1134"/>
        </w:tabs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копия  документа, подтверждающего полномочия представителя,                          в случае, если с заявлением обращается представитель.</w:t>
      </w:r>
    </w:p>
    <w:p w14:paraId="171AD6F5">
      <w:pPr>
        <w:widowControl w:val="0"/>
        <w:suppressLineNumbers w:val="0"/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3.4.2.3. Документы, необходимые для предоставления муниципальной услуги, которые заявитель вправе представить по собственной инициативе                не предусмотрены.</w:t>
      </w:r>
    </w:p>
    <w:p w14:paraId="687B6913">
      <w:pPr>
        <w:widowControl w:val="0"/>
        <w:suppressLineNumbers w:val="0"/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3.4.2.4. Способами установления личности (идентификации) заявителя (представителя заявителя) являются: </w:t>
      </w:r>
    </w:p>
    <w:p w14:paraId="470985D7">
      <w:pPr>
        <w:widowControl w:val="0"/>
        <w:suppressLineNumbers w:val="0"/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1)   при подаче заявления в уполномоченном органе и МФЦ – предъявление документа, удостоверяющего личность;</w:t>
      </w:r>
    </w:p>
    <w:p w14:paraId="3C1ACB48">
      <w:pPr>
        <w:widowControl w:val="0"/>
        <w:suppressLineNumbers w:val="0"/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  при  подаче  заявления в электронном виде – авторизация через ЕСИА.</w:t>
      </w:r>
    </w:p>
    <w:p w14:paraId="57787789">
      <w:pPr>
        <w:widowControl w:val="0"/>
        <w:suppressLineNumbers w:val="0"/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3.4.2.5. Основания для принятия решения об отказе в приеме запроса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и документов и (или) информации:</w:t>
      </w:r>
    </w:p>
    <w:p w14:paraId="637A2E02">
      <w:pPr>
        <w:suppressLineNumbers w:val="0"/>
        <w:tabs>
          <w:tab w:val="left" w:pos="1418"/>
        </w:tabs>
        <w:spacing w:after="0" w:line="240" w:lineRule="auto"/>
        <w:ind w:firstLine="709"/>
        <w:contextualSpacing w:val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>в соответствии с подразделом 1.2. раздела 1 «Общие положения» настоящего административного регламента</w:t>
      </w:r>
      <w:r>
        <w:rPr>
          <w:rFonts w:hint="default" w:ascii="Times New Roman" w:hAnsi="Times New Roman" w:eastAsia="Tinos" w:cs="Times New Roman"/>
          <w:sz w:val="28"/>
          <w:szCs w:val="28"/>
        </w:rPr>
        <w:t>;</w:t>
      </w:r>
    </w:p>
    <w:p w14:paraId="02B865AE">
      <w:pPr>
        <w:widowControl w:val="0"/>
        <w:suppressLineNumbers w:val="0"/>
        <w:tabs>
          <w:tab w:val="left" w:pos="567"/>
          <w:tab w:val="left" w:pos="992"/>
          <w:tab w:val="left" w:pos="1134"/>
          <w:tab w:val="left" w:pos="1701"/>
        </w:tabs>
        <w:spacing w:after="0" w:line="240" w:lineRule="auto"/>
        <w:ind w:firstLine="709"/>
        <w:contextualSpacing w:val="0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eastAsia="ru-RU"/>
        </w:rPr>
        <w:t xml:space="preserve">2)  к запросу не приложены  документы, предусмотренные  подпунктом                     </w:t>
      </w:r>
      <w:r>
        <w:rPr>
          <w:rFonts w:hint="default" w:ascii="Times New Roman" w:hAnsi="Times New Roman" w:eastAsia="Tinos" w:cs="Times New Roman"/>
          <w:sz w:val="28"/>
          <w:szCs w:val="28"/>
        </w:rPr>
        <w:t>3.4.2.2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eastAsia="ru-RU"/>
        </w:rPr>
        <w:t xml:space="preserve"> пункта 3.4.2 подраздела 3.4 настоящего </w:t>
      </w:r>
      <w:r>
        <w:rPr>
          <w:rFonts w:hint="default" w:ascii="Times New Roman" w:hAnsi="Times New Roman" w:eastAsia="Tinos" w:cs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раздела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настоящего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nos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hint="default" w:ascii="Times New Roman" w:hAnsi="Times New Roman" w:eastAsia="Tinos" w:cs="Times New Roman"/>
          <w:sz w:val="28"/>
          <w:szCs w:val="28"/>
          <w:lang w:eastAsia="ru-RU"/>
        </w:rPr>
        <w:t>.</w:t>
      </w:r>
    </w:p>
    <w:p w14:paraId="0C2639D7">
      <w:pPr>
        <w:widowControl w:val="0"/>
        <w:suppressLineNumbers w:val="0"/>
        <w:tabs>
          <w:tab w:val="left" w:pos="1701"/>
        </w:tabs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3.4.2.6.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Прием заявления и документов, необходимых для предоставления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rFonts w:hint="default" w:ascii="Times New Roman" w:hAnsi="Times New Roman" w:eastAsia="Tinos" w:cs="Times New Roman"/>
          <w:sz w:val="28"/>
          <w:szCs w:val="28"/>
        </w:rPr>
        <w:t>) не предусмотрен.</w:t>
      </w:r>
    </w:p>
    <w:p w14:paraId="0E1A4B00">
      <w:pPr>
        <w:widowControl w:val="0"/>
        <w:suppressLineNumbers w:val="0"/>
        <w:tabs>
          <w:tab w:val="left" w:pos="1701"/>
        </w:tabs>
        <w:spacing w:after="0" w:line="240" w:lineRule="auto"/>
        <w:ind w:left="0" w:right="0" w:firstLine="709"/>
        <w:contextualSpacing w:val="0"/>
        <w:jc w:val="both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3.4.2.7.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 xml:space="preserve">Срок  регистрации  запроса  и  документов, необходимых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для предоставления муниципальной услуги, в у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полномоченном органе – 1  рабочий день (без учета срока на доставку пакета документов из МФЦ</w:t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уполномоченный орган, установленного соглашением о взаимодействии, заключенным между МФЦ и уполномоченным органом).</w:t>
      </w:r>
    </w:p>
    <w:p w14:paraId="6124995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200EABD">
      <w:pPr>
        <w:spacing w:after="0" w:line="240" w:lineRule="auto"/>
        <w:jc w:val="both"/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9B70148">
      <w:pPr>
        <w:spacing w:after="0" w:line="240" w:lineRule="auto"/>
        <w:jc w:val="center"/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3.4.3. Принятие решения об исправлении либо об отказе в исправлении допущенных о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печаток и (или) ошибок в выданных в результате предоставления 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документах и созданных реестровых записях</w:t>
      </w:r>
    </w:p>
    <w:p w14:paraId="6B5C940C">
      <w:pPr>
        <w:spacing w:after="0" w:line="240" w:lineRule="auto"/>
        <w:ind w:firstLine="539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02394B4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3.4.3.1.   Основаниями для отказа в предоставлении муниципальной услуги является</w:t>
      </w:r>
      <w:r>
        <w:rPr>
          <w:rFonts w:hint="default" w:ascii="Times New Roman" w:hAnsi="Times New Roman" w:eastAsia="Tinos" w:cs="Times New Roman"/>
          <w:bCs/>
          <w:color w:val="000000"/>
          <w:sz w:val="28"/>
          <w:szCs w:val="28"/>
        </w:rPr>
        <w:t xml:space="preserve"> отсутствие опечаток и ошибок в выданных в результате предоставления муниципальной услуги документах и реестровых записях, который </w:t>
      </w:r>
      <w:r>
        <w:rPr>
          <w:rFonts w:hint="default" w:ascii="Times New Roman" w:hAnsi="Times New Roman" w:eastAsia="Tinos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оформляется по форме, согласно приложению № 4 к </w:t>
      </w:r>
      <w:r>
        <w:rPr>
          <w:rFonts w:hint="default" w:ascii="Times New Roman" w:hAnsi="Times New Roman" w:eastAsia="Tinos" w:cs="Times New Roman"/>
          <w:spacing w:val="2"/>
          <w:sz w:val="28"/>
          <w:szCs w:val="28"/>
          <w:lang w:eastAsia="ru-RU"/>
        </w:rPr>
        <w:t>настоящему административному регламент</w:t>
      </w:r>
      <w:r>
        <w:rPr>
          <w:rFonts w:hint="default" w:ascii="Times New Roman" w:hAnsi="Times New Roman" w:eastAsia="Tinos" w:cs="Times New Roman"/>
          <w:sz w:val="28"/>
          <w:szCs w:val="28"/>
        </w:rPr>
        <w:t>у.</w:t>
      </w:r>
    </w:p>
    <w:p w14:paraId="5AB3CE47">
      <w:pPr>
        <w:widowControl w:val="0"/>
        <w:tabs>
          <w:tab w:val="left" w:pos="1134"/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3.4.3.2. Срок  принятия  решения  о  предоставлении  (об отказе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в предоставлении) муниципальной услуги с даты получения уполномоченным органом необходимых для принятия решения сведений составляет 3 рабочих дня.</w:t>
      </w:r>
    </w:p>
    <w:p w14:paraId="184EBC3F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3.4.4.</w:t>
      </w:r>
      <w:r>
        <w:rPr>
          <w:rFonts w:hint="default" w:ascii="Times New Roman" w:hAnsi="Times New Roman" w:eastAsia="Tinos" w:cs="Times New Roman"/>
          <w:sz w:val="28"/>
          <w:szCs w:val="28"/>
        </w:rPr>
        <w:t> 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Предоставление резуль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тата муниципальной услуги</w:t>
      </w:r>
    </w:p>
    <w:p w14:paraId="1FE444FA">
      <w:pPr>
        <w:widowControl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5956AA1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3.4.4.1. Результат предоставления муниципальной услуги может быть получен:</w:t>
      </w:r>
    </w:p>
    <w:p w14:paraId="3ABFB425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14:paraId="0A9C3C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  в форме  документа  на  бумажном  носителе посредством почтового отправления на адрес заявителя, указанный в заявлении;</w:t>
      </w:r>
    </w:p>
    <w:p w14:paraId="0DBF3E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3)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   в форме  бумажного  документа на основании электронного результата, полученного в ЕПГУ и заверенного сотрудником МФЦ;</w:t>
      </w:r>
    </w:p>
    <w:p w14:paraId="77B264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4)   в форме электронного документа через ЕПГУ;</w:t>
      </w:r>
    </w:p>
    <w:p w14:paraId="69E72D5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5)  в форме  электронного документа посредством отправления на адрес электронной почты, указанной в заявлении.</w:t>
      </w:r>
    </w:p>
    <w:p w14:paraId="6FA7E4AD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3.4.4.2.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 xml:space="preserve">Предоставление результата оказания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 xml:space="preserve">услуги осуществляется в срок, не превышающий 1 рабочий день, с даты принятия решения о предоставлении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>услуги.</w:t>
      </w:r>
    </w:p>
    <w:p w14:paraId="15D56521">
      <w:pPr>
        <w:tabs>
          <w:tab w:val="left" w:pos="1276"/>
          <w:tab w:val="left" w:pos="1843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Cs/>
          <w:sz w:val="28"/>
          <w:szCs w:val="28"/>
        </w:rPr>
        <w:t>3.4.4.3.   Предоставлен</w:t>
      </w:r>
      <w:r>
        <w:rPr>
          <w:rFonts w:hint="default" w:ascii="Times New Roman" w:hAnsi="Times New Roman" w:eastAsia="Tinos" w:cs="Times New Roman"/>
          <w:bCs/>
          <w:i w:val="0"/>
          <w:iCs w:val="0"/>
          <w:sz w:val="28"/>
          <w:szCs w:val="28"/>
        </w:rPr>
        <w:t>ие уполномоченным органом или МФЦ резул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 xml:space="preserve">ьтата предоставления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                  в пределах места нахождения юридического лица не предусмотрено.</w:t>
      </w:r>
    </w:p>
    <w:p w14:paraId="45B5F4CA">
      <w:pPr>
        <w:tabs>
          <w:tab w:val="center" w:pos="5178"/>
          <w:tab w:val="left" w:pos="855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bookmarkStart w:id="1" w:name="undefined"/>
      <w:bookmarkEnd w:id="1"/>
    </w:p>
    <w:p w14:paraId="49783402">
      <w:pPr>
        <w:tabs>
          <w:tab w:val="center" w:pos="5178"/>
          <w:tab w:val="left" w:pos="8550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4. Формы контроля за предоставлен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ием муниципальной услуги</w:t>
      </w:r>
    </w:p>
    <w:p w14:paraId="62B727E3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A5FA35B">
      <w:pPr>
        <w:widowControl w:val="0"/>
        <w:tabs>
          <w:tab w:val="left" w:pos="1276"/>
          <w:tab w:val="left" w:pos="1417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  Контроль за полнотой и качеством предоставления муниципальной</w:t>
      </w:r>
      <w:r>
        <w:rPr>
          <w:rFonts w:hint="default" w:ascii="Times New Roman" w:hAnsi="Times New Roman" w:eastAsia="Tino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14:paraId="7A9D5FB1">
      <w:pPr>
        <w:widowControl w:val="0"/>
        <w:tabs>
          <w:tab w:val="left" w:pos="1701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,                 а так же принятием ими решений.</w:t>
      </w:r>
    </w:p>
    <w:p w14:paraId="7D9622BE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Периодичность осуществления текущего контроля устанавливается руководителем уполномоченного органа.</w:t>
      </w:r>
    </w:p>
    <w:p w14:paraId="41D0E990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4.3. Плановые проверки осуществляются на основании полугодовых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или годовых планов работы. При проверке могут рассматриваться все вопросы, связанные с предоставлением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 (комплексные проверки), или отдельные вопросы (тематические проверки). </w:t>
      </w:r>
    </w:p>
    <w:p w14:paraId="74B7BEFB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в уполномоченный орган обращений граждан и организаций, связанных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с нарушениями при предоставлении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и.</w:t>
      </w:r>
    </w:p>
    <w:p w14:paraId="16592E21">
      <w:pPr>
        <w:widowControl w:val="0"/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Проверки полноты и качества предоставления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услуги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 осуществляются на основании индивидуальных правовых актов (приказов) уполномоченного органа.</w:t>
      </w:r>
    </w:p>
    <w:p w14:paraId="62CB3E69">
      <w:pPr>
        <w:widowControl w:val="0"/>
        <w:tabs>
          <w:tab w:val="left" w:pos="1417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4.4.  В случае  выявления  нарушений  прав  заявителей  по результатам проведенных проверок осуществляется привлечение виновных лиц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к ответственности в соответ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ствии с законодательством Российской Федерации.</w:t>
      </w:r>
    </w:p>
    <w:p w14:paraId="11478D28">
      <w:pPr>
        <w:widowControl w:val="0"/>
        <w:tabs>
          <w:tab w:val="left" w:pos="1276"/>
        </w:tabs>
        <w:spacing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4.5.   Контроль за исполнением настоящего административного регламента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уполномоченный орган, а также путем обжалования действий (бездействия)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Российской Федерации порядке.</w:t>
      </w:r>
    </w:p>
    <w:p w14:paraId="229C6FEB">
      <w:pPr>
        <w:widowControl w:val="0"/>
        <w:tabs>
          <w:tab w:val="left" w:pos="1559"/>
        </w:tabs>
        <w:spacing w:after="0" w:line="240" w:lineRule="auto"/>
        <w:ind w:left="0" w:right="0"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C3972FA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5. Досудебный (внесудебный) порядок обжалования решений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и действий (бездействия) органа, предоста</w:t>
      </w: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вляющего муниципальную услуг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14:paraId="2BC570AF">
      <w:pPr>
        <w:widowControl w:val="0"/>
        <w:spacing w:after="0" w:line="240" w:lineRule="auto"/>
        <w:ind w:firstLine="709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05F1FB64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5.1. Способы информирования заявителей</w:t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sz w:val="28"/>
          <w:szCs w:val="28"/>
        </w:rPr>
        <w:t>о порядке досудебного (внесудебного) обжалования</w:t>
      </w:r>
    </w:p>
    <w:p w14:paraId="7B8D409E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D723C1F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5.1.2.   Информирование заявителей о порядке досудебного (внесудебного) обжалования осуществляется посредством размещения информации                           на официальном сайте уполномоченного органа 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(</w:t>
      </w:r>
      <w:r>
        <w:rPr>
          <w:rFonts w:hint="default" w:ascii="Times New Roman" w:hAnsi="Times New Roman" w:eastAsia="Tinos" w:cs="Times New Roman"/>
          <w:b w:val="0"/>
          <w:i w:val="0"/>
          <w:iCs w:val="0"/>
          <w:sz w:val="28"/>
          <w:szCs w:val="28"/>
        </w:rPr>
        <w:t>https://belgorodskij-r31.gosweb.gosuslugi.ru)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муниципальных </w:t>
      </w:r>
      <w:r>
        <w:rPr>
          <w:rFonts w:hint="default" w:ascii="Times New Roman" w:hAnsi="Times New Roman" w:eastAsia="Tino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услуг. </w:t>
      </w:r>
    </w:p>
    <w:p w14:paraId="6B8C99E7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73F0499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5.2. Формы и способы подачи заявителями жалобы</w:t>
      </w:r>
    </w:p>
    <w:p w14:paraId="5FE3DAAB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FEDC1E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5.2.1.  В письменной форме жалоба может быть направлена заявителем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по почте, а также может быть принята при личном приеме заявителя.</w:t>
      </w:r>
    </w:p>
    <w:p w14:paraId="11BF3F91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с использованием сети Интернет посредством:</w:t>
      </w:r>
    </w:p>
    <w:p w14:paraId="28941EA1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1)  официального сайта уполномоченного орг</w:t>
      </w:r>
      <w:r>
        <w:rPr>
          <w:rFonts w:hint="default" w:ascii="Times New Roman" w:hAnsi="Times New Roman" w:eastAsia="Tinos" w:cs="Times New Roman"/>
          <w:i w:val="0"/>
          <w:iCs w:val="0"/>
          <w:sz w:val="28"/>
          <w:szCs w:val="28"/>
        </w:rPr>
        <w:t>ана (https://belgorodskij-r31.gosweb.gosuslugi.ru);</w:t>
      </w:r>
    </w:p>
    <w:p w14:paraId="5CFB34AA"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2)    на ЕПГУ;</w:t>
      </w:r>
    </w:p>
    <w:p w14:paraId="45698D2A">
      <w:pPr>
        <w:tabs>
          <w:tab w:val="left" w:pos="127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3)  портала федеральной муниципальной информационной системы, обеспечивающей процесс досудебного (внесудебного) обжалования решений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и действий (бездействия), совершенных при предоставлении государственных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и муниципальных услуг органами, предоставляющими государственные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и муниципальные услуги, их должностными лицами, государственными</w:t>
      </w:r>
      <w:r>
        <w:rPr>
          <w:rFonts w:hint="default" w:ascii="Times New Roman" w:hAnsi="Times New Roman" w:eastAsia="Tinos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sz w:val="28"/>
          <w:szCs w:val="28"/>
        </w:rPr>
        <w:t>и муниципальными служащими с использованием сети Интернет.</w:t>
      </w:r>
    </w:p>
    <w:p w14:paraId="7BFCDC1E">
      <w:pPr>
        <w:tabs>
          <w:tab w:val="left" w:pos="1134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3D5D5363">
      <w:pPr>
        <w:tabs>
          <w:tab w:val="left" w:pos="1134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55567C4">
      <w:pPr>
        <w:spacing w:after="0" w:line="240" w:lineRule="auto"/>
        <w:ind w:left="5244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</w:p>
    <w:p w14:paraId="6C1E41B0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1CDCE609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0727F720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40D8EFAB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AEED5EE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02CEC5C6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FD1A815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3F45F561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C36782F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5381D5D4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5159AA19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418C58CC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B45B225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0D2C44DF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CBFB951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573D68E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15EE552D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3FADB434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0B153523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3EB1D04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0F0091D8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7BD9D2A2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ED11F2B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240953C6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FE6EC30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2F08A137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525B9A82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5F8B9942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0F2D7484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F65C323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22B9B756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20398B64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3A4F8FFB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763E41DC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5093C4D3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32BC0975">
      <w:pPr>
        <w:spacing w:after="0" w:line="240" w:lineRule="auto"/>
        <w:ind w:right="0"/>
        <w:jc w:val="both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6070866E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</w:p>
    <w:p w14:paraId="5AF44CD5">
      <w:pPr>
        <w:spacing w:after="0" w:line="240" w:lineRule="auto"/>
        <w:ind w:left="5244" w:right="0" w:firstLine="0"/>
        <w:jc w:val="center"/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Приложение № 1</w:t>
      </w:r>
    </w:p>
    <w:p w14:paraId="3BEBAFE5">
      <w:pPr>
        <w:spacing w:after="0" w:line="240" w:lineRule="auto"/>
        <w:ind w:left="5244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  <w:highlight w:val="none"/>
        </w:rPr>
        <w:t>к административному регламенту</w:t>
      </w:r>
    </w:p>
    <w:p w14:paraId="03C5543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032D83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pacing w:val="2"/>
          <w:sz w:val="28"/>
          <w:szCs w:val="28"/>
          <w:lang w:eastAsia="ru-RU"/>
        </w:rPr>
        <w:t>Перечень признаков заявителя, а также комбинации значений признаков,</w:t>
      </w:r>
    </w:p>
    <w:p w14:paraId="314D16D8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pacing w:val="2"/>
          <w:sz w:val="28"/>
          <w:szCs w:val="28"/>
          <w:lang w:eastAsia="ru-RU"/>
        </w:rPr>
        <w:t>каждая из которых соответствует одному варианту предоставления</w:t>
      </w:r>
    </w:p>
    <w:p w14:paraId="5F72500D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14:paraId="59F89993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b/>
          <w:bCs/>
          <w:spacing w:val="2"/>
          <w:sz w:val="28"/>
          <w:szCs w:val="28"/>
        </w:rPr>
      </w:pPr>
    </w:p>
    <w:p w14:paraId="17FB43C6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b/>
          <w:bCs/>
          <w:spacing w:val="2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spacing w:val="2"/>
          <w:sz w:val="28"/>
          <w:szCs w:val="28"/>
          <w:lang w:eastAsia="ru-RU"/>
        </w:rPr>
        <w:t>Таблица 1. Перечень признаков заявителя</w:t>
      </w:r>
    </w:p>
    <w:p w14:paraId="5C2693FB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b w:val="0"/>
          <w:bCs w:val="0"/>
          <w:spacing w:val="2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6"/>
        <w:gridCol w:w="6095"/>
      </w:tblGrid>
      <w:tr w14:paraId="46FD0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67" w:type="dxa"/>
            <w:noWrap w:val="0"/>
          </w:tcPr>
          <w:p w14:paraId="458085BC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noWrap w:val="0"/>
          </w:tcPr>
          <w:p w14:paraId="00CCE94E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Категория признака</w:t>
            </w:r>
          </w:p>
          <w:p w14:paraId="04A75D01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</w:p>
        </w:tc>
        <w:tc>
          <w:tcPr>
            <w:tcW w:w="6095" w:type="dxa"/>
            <w:noWrap w:val="0"/>
          </w:tcPr>
          <w:p w14:paraId="7927BCD7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Признак</w:t>
            </w:r>
          </w:p>
        </w:tc>
      </w:tr>
      <w:tr w14:paraId="735B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</w:tcPr>
          <w:p w14:paraId="6BC7ABD7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noWrap w:val="0"/>
          </w:tcPr>
          <w:p w14:paraId="6D19430B">
            <w:pPr>
              <w:widowControl w:val="0"/>
              <w:spacing w:after="0" w:line="100" w:lineRule="atLeast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6095" w:type="dxa"/>
            <w:noWrap w:val="0"/>
          </w:tcPr>
          <w:p w14:paraId="48110209">
            <w:pPr>
              <w:widowControl w:val="0"/>
              <w:spacing w:after="0" w:line="100" w:lineRule="atLeast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123D9CB8">
            <w:pPr>
              <w:widowControl w:val="0"/>
              <w:spacing w:after="0" w:line="100" w:lineRule="atLeast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4A2CCA93">
            <w:pPr>
              <w:widowControl w:val="0"/>
              <w:spacing w:after="0" w:line="100" w:lineRule="atLeast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</w:tc>
      </w:tr>
      <w:tr w14:paraId="57093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</w:tcPr>
          <w:p w14:paraId="4D8E6839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noWrap w:val="0"/>
          </w:tcPr>
          <w:p w14:paraId="31CC86DC">
            <w:pPr>
              <w:widowControl w:val="0"/>
              <w:spacing w:after="0" w:line="100" w:lineRule="atLeast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Зачем обратился</w:t>
            </w:r>
          </w:p>
        </w:tc>
        <w:tc>
          <w:tcPr>
            <w:tcW w:w="6095" w:type="dxa"/>
            <w:noWrap w:val="0"/>
          </w:tcPr>
          <w:p w14:paraId="4B301777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Присвоение адреса объекта недвижимости</w:t>
            </w:r>
          </w:p>
          <w:p w14:paraId="64C1C426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2. Изменение адреса объекта недвижимости </w:t>
            </w:r>
          </w:p>
          <w:p w14:paraId="51A7FBAD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3. Аннулирование адреса объекта недвижимости </w:t>
            </w:r>
          </w:p>
        </w:tc>
      </w:tr>
    </w:tbl>
    <w:p w14:paraId="11E147AB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14:paraId="5CA915D5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pacing w:val="2"/>
          <w:sz w:val="28"/>
          <w:szCs w:val="28"/>
          <w:lang w:eastAsia="ru-RU"/>
        </w:rPr>
        <w:t>Таблица 2. Комбинации значений признаков, каждая из которых</w:t>
      </w:r>
    </w:p>
    <w:p w14:paraId="1394B783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b/>
          <w:bCs/>
          <w:spacing w:val="2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spacing w:val="2"/>
          <w:sz w:val="28"/>
          <w:szCs w:val="28"/>
          <w:lang w:eastAsia="ru-RU"/>
        </w:rPr>
        <w:t>соответствует одному варианту предоставления муниципальной услуги</w:t>
      </w:r>
    </w:p>
    <w:p w14:paraId="57AE6093">
      <w:pPr>
        <w:widowControl w:val="0"/>
        <w:spacing w:after="0" w:line="100" w:lineRule="atLeast"/>
        <w:contextualSpacing/>
        <w:jc w:val="center"/>
        <w:rPr>
          <w:rFonts w:hint="default" w:ascii="Times New Roman" w:hAnsi="Times New Roman" w:cs="Times New Roman"/>
          <w:b w:val="0"/>
          <w:bCs w:val="0"/>
          <w:spacing w:val="2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6"/>
        <w:gridCol w:w="6095"/>
      </w:tblGrid>
      <w:tr w14:paraId="2CA4E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</w:tcPr>
          <w:p w14:paraId="2D075344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noWrap w:val="0"/>
          </w:tcPr>
          <w:p w14:paraId="49290BBC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Наименование</w:t>
            </w:r>
          </w:p>
          <w:p w14:paraId="3F0C1283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варианта</w:t>
            </w:r>
          </w:p>
        </w:tc>
        <w:tc>
          <w:tcPr>
            <w:tcW w:w="6095" w:type="dxa"/>
            <w:noWrap w:val="0"/>
          </w:tcPr>
          <w:p w14:paraId="569E2512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Комбинация признаков заявителя</w:t>
            </w:r>
          </w:p>
        </w:tc>
      </w:tr>
      <w:tr w14:paraId="3F6C0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</w:tcPr>
          <w:p w14:paraId="5277A887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1.</w:t>
            </w:r>
          </w:p>
        </w:tc>
        <w:tc>
          <w:tcPr>
            <w:tcW w:w="2976" w:type="dxa"/>
            <w:noWrap w:val="0"/>
          </w:tcPr>
          <w:p w14:paraId="0D13DA28">
            <w:pPr>
              <w:widowControl w:val="0"/>
              <w:spacing w:after="0" w:line="100" w:lineRule="atLeast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1</w:t>
            </w:r>
          </w:p>
          <w:p w14:paraId="5533983E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</w:p>
        </w:tc>
        <w:tc>
          <w:tcPr>
            <w:tcW w:w="6095" w:type="dxa"/>
            <w:noWrap w:val="0"/>
          </w:tcPr>
          <w:p w14:paraId="418657A1">
            <w:pPr>
              <w:widowControl w:val="0"/>
              <w:spacing w:after="0" w:line="100" w:lineRule="atLeast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121FB842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Присвоение адреса объекта недвижимости</w:t>
            </w:r>
          </w:p>
        </w:tc>
      </w:tr>
      <w:tr w14:paraId="551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7" w:type="dxa"/>
            <w:noWrap w:val="0"/>
          </w:tcPr>
          <w:p w14:paraId="40655489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2.</w:t>
            </w:r>
          </w:p>
        </w:tc>
        <w:tc>
          <w:tcPr>
            <w:tcW w:w="2976" w:type="dxa"/>
            <w:noWrap w:val="0"/>
          </w:tcPr>
          <w:p w14:paraId="0BFEBDC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2</w:t>
            </w:r>
          </w:p>
        </w:tc>
        <w:tc>
          <w:tcPr>
            <w:tcW w:w="6095" w:type="dxa"/>
            <w:noWrap w:val="0"/>
          </w:tcPr>
          <w:p w14:paraId="3A1C564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00B4695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2. Изменение адреса объекта недвижимости </w:t>
            </w:r>
          </w:p>
        </w:tc>
      </w:tr>
      <w:tr w14:paraId="1F4C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</w:tcPr>
          <w:p w14:paraId="6BD8256D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3.</w:t>
            </w:r>
          </w:p>
        </w:tc>
        <w:tc>
          <w:tcPr>
            <w:tcW w:w="2976" w:type="dxa"/>
            <w:vMerge w:val="restart"/>
            <w:noWrap w:val="0"/>
          </w:tcPr>
          <w:p w14:paraId="32C8549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3</w:t>
            </w:r>
          </w:p>
        </w:tc>
        <w:tc>
          <w:tcPr>
            <w:tcW w:w="6095" w:type="dxa"/>
            <w:vMerge w:val="restart"/>
            <w:noWrap w:val="0"/>
          </w:tcPr>
          <w:p w14:paraId="27C583D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435F6EA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 Аннулирование адреса объекта недвижимости</w:t>
            </w:r>
          </w:p>
        </w:tc>
      </w:tr>
      <w:tr w14:paraId="26742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</w:tcPr>
          <w:p w14:paraId="65E97758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4.</w:t>
            </w:r>
          </w:p>
        </w:tc>
        <w:tc>
          <w:tcPr>
            <w:tcW w:w="2976" w:type="dxa"/>
            <w:vMerge w:val="restart"/>
            <w:noWrap w:val="0"/>
          </w:tcPr>
          <w:p w14:paraId="2C6F4D4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4</w:t>
            </w:r>
          </w:p>
        </w:tc>
        <w:tc>
          <w:tcPr>
            <w:tcW w:w="6095" w:type="dxa"/>
            <w:vMerge w:val="restart"/>
            <w:noWrap w:val="0"/>
          </w:tcPr>
          <w:p w14:paraId="14C7042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0BA02C5D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Присвоение адреса объекта недвижимости</w:t>
            </w:r>
          </w:p>
        </w:tc>
      </w:tr>
      <w:tr w14:paraId="762C3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</w:tcPr>
          <w:p w14:paraId="297A3688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5.</w:t>
            </w:r>
          </w:p>
        </w:tc>
        <w:tc>
          <w:tcPr>
            <w:tcW w:w="2976" w:type="dxa"/>
            <w:vMerge w:val="restart"/>
            <w:noWrap w:val="0"/>
          </w:tcPr>
          <w:p w14:paraId="3668273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5</w:t>
            </w:r>
          </w:p>
        </w:tc>
        <w:tc>
          <w:tcPr>
            <w:tcW w:w="6095" w:type="dxa"/>
            <w:vMerge w:val="restart"/>
            <w:noWrap w:val="0"/>
          </w:tcPr>
          <w:p w14:paraId="387E101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58A594F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 xml:space="preserve">2. </w:t>
            </w: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Изменение адреса объекта недвижимости </w:t>
            </w:r>
          </w:p>
        </w:tc>
      </w:tr>
      <w:tr w14:paraId="04EA0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</w:tcPr>
          <w:p w14:paraId="786725EC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6.</w:t>
            </w:r>
          </w:p>
        </w:tc>
        <w:tc>
          <w:tcPr>
            <w:tcW w:w="2976" w:type="dxa"/>
            <w:vMerge w:val="restart"/>
            <w:noWrap w:val="0"/>
          </w:tcPr>
          <w:p w14:paraId="10904F9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6</w:t>
            </w:r>
          </w:p>
        </w:tc>
        <w:tc>
          <w:tcPr>
            <w:tcW w:w="6095" w:type="dxa"/>
            <w:vMerge w:val="restart"/>
            <w:noWrap w:val="0"/>
          </w:tcPr>
          <w:p w14:paraId="22D00E3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09200726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 Аннулирование адреса объекта недвижимости</w:t>
            </w:r>
          </w:p>
        </w:tc>
      </w:tr>
      <w:tr w14:paraId="6C596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</w:tcPr>
          <w:p w14:paraId="11EF4505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7.</w:t>
            </w:r>
          </w:p>
        </w:tc>
        <w:tc>
          <w:tcPr>
            <w:tcW w:w="2976" w:type="dxa"/>
            <w:vMerge w:val="restart"/>
            <w:noWrap w:val="0"/>
          </w:tcPr>
          <w:p w14:paraId="67BE22D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7</w:t>
            </w:r>
          </w:p>
        </w:tc>
        <w:tc>
          <w:tcPr>
            <w:tcW w:w="6095" w:type="dxa"/>
            <w:vMerge w:val="restart"/>
            <w:noWrap w:val="0"/>
          </w:tcPr>
          <w:p w14:paraId="6AF6681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6E7BA21E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Присвоение адреса объекта недвижимости</w:t>
            </w:r>
          </w:p>
        </w:tc>
      </w:tr>
      <w:tr w14:paraId="10F69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</w:tcPr>
          <w:p w14:paraId="1CC3C3CE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8.</w:t>
            </w:r>
          </w:p>
        </w:tc>
        <w:tc>
          <w:tcPr>
            <w:tcW w:w="2976" w:type="dxa"/>
            <w:vMerge w:val="restart"/>
            <w:noWrap w:val="0"/>
          </w:tcPr>
          <w:p w14:paraId="240109B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8</w:t>
            </w:r>
          </w:p>
        </w:tc>
        <w:tc>
          <w:tcPr>
            <w:tcW w:w="6095" w:type="dxa"/>
            <w:vMerge w:val="restart"/>
            <w:noWrap w:val="0"/>
          </w:tcPr>
          <w:p w14:paraId="01BBBCB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0DDD3392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2. Изменение адреса объекта недвижимости </w:t>
            </w:r>
          </w:p>
        </w:tc>
      </w:tr>
      <w:tr w14:paraId="21163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</w:tcPr>
          <w:p w14:paraId="1F65C5E7">
            <w:pPr>
              <w:widowControl w:val="0"/>
              <w:spacing w:after="0" w:line="100" w:lineRule="atLeast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9.</w:t>
            </w:r>
          </w:p>
        </w:tc>
        <w:tc>
          <w:tcPr>
            <w:tcW w:w="2976" w:type="dxa"/>
            <w:noWrap w:val="0"/>
          </w:tcPr>
          <w:p w14:paraId="27435C4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highlight w:val="none"/>
                <w:lang w:eastAsia="ru-RU"/>
              </w:rPr>
              <w:t>Вариант 9</w:t>
            </w:r>
          </w:p>
        </w:tc>
        <w:tc>
          <w:tcPr>
            <w:tcW w:w="6095" w:type="dxa"/>
            <w:noWrap w:val="0"/>
          </w:tcPr>
          <w:p w14:paraId="581EDD07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nos" w:cs="Times New Roman"/>
                <w:b w:val="0"/>
                <w:bCs w:val="0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57B21D3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3. Аннулирование адреса объекта недвижимости </w:t>
            </w:r>
          </w:p>
        </w:tc>
      </w:tr>
    </w:tbl>
    <w:p w14:paraId="0498651A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  <w:sectPr>
          <w:headerReference r:id="rId5" w:type="default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 w14:paraId="55D321A1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Приложение № 2</w:t>
      </w:r>
    </w:p>
    <w:p w14:paraId="597BB90E">
      <w:pPr>
        <w:spacing w:after="0" w:line="240" w:lineRule="auto"/>
        <w:ind w:left="510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bCs/>
          <w:sz w:val="28"/>
          <w:szCs w:val="28"/>
        </w:rPr>
        <w:t>к  административному регламенту</w:t>
      </w:r>
    </w:p>
    <w:p w14:paraId="74EF72EA">
      <w:pPr>
        <w:spacing w:after="0" w:line="240" w:lineRule="auto"/>
        <w:ind w:left="2552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E2F5AAB">
      <w:pPr>
        <w:tabs>
          <w:tab w:val="left" w:pos="5354"/>
          <w:tab w:val="center" w:pos="7285"/>
        </w:tabs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0225356">
      <w:pPr>
        <w:tabs>
          <w:tab w:val="left" w:pos="5354"/>
          <w:tab w:val="center" w:pos="7285"/>
        </w:tabs>
        <w:spacing w:after="0" w:line="240" w:lineRule="auto"/>
        <w:jc w:val="center"/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Сведения</w:t>
      </w:r>
    </w:p>
    <w:p w14:paraId="5265BDA0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 месте нахождения, графике работы, адресах электронной</w:t>
      </w:r>
    </w:p>
    <w:p w14:paraId="088B1299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почты и контактных телефонах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администрации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Краснооктябрьского сельского поселения</w:t>
      </w:r>
      <w:r>
        <w:rPr>
          <w:rFonts w:hint="default" w:eastAsia="Calibri"/>
          <w:b/>
          <w:bCs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nos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муниципального района «Белгородский район»</w:t>
      </w:r>
    </w:p>
    <w:p w14:paraId="4616C170">
      <w:pPr>
        <w:spacing w:after="0" w:line="240" w:lineRule="auto"/>
        <w:ind w:left="2552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4299065">
      <w:pPr>
        <w:spacing w:after="0" w:line="240" w:lineRule="auto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p w14:paraId="2776B796">
      <w:pPr>
        <w:spacing w:after="0" w:line="24" w:lineRule="auto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tbl>
      <w:tblPr>
        <w:tblStyle w:val="4"/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"/>
        <w:gridCol w:w="1701"/>
        <w:gridCol w:w="1351"/>
        <w:gridCol w:w="1704"/>
        <w:gridCol w:w="1973"/>
        <w:gridCol w:w="1634"/>
        <w:gridCol w:w="1276"/>
      </w:tblGrid>
      <w:tr w14:paraId="43E81D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DE514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70016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4CEFC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главы администрации городского (сельского) поселения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14492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Почтовый адрес, телефон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49B6E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EE587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сайта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63038">
            <w:pPr>
              <w:widowControl/>
              <w:tabs>
                <w:tab w:val="left" w:pos="0"/>
              </w:tabs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График работы</w:t>
            </w:r>
          </w:p>
        </w:tc>
      </w:tr>
      <w:tr w14:paraId="0682FBC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7F2F0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AEDF4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F59DF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BD63E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1A8CE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EEF31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635DF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</w:tr>
      <w:tr w14:paraId="07A976B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26334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E2AA1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Краснооктябрьского сельского поселения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71EFD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Кравченко Иван Григорьевич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BBAFF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308591,</w:t>
            </w:r>
          </w:p>
          <w:p w14:paraId="6BA1EA31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Белгородский район,                       с. Красный Октябрь, ул. Гагарина, </w:t>
            </w:r>
          </w:p>
          <w:p w14:paraId="04480620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д. 35,</w:t>
            </w:r>
          </w:p>
          <w:p w14:paraId="00A2E862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т.: 73-32-50,</w:t>
            </w:r>
          </w:p>
          <w:p w14:paraId="2BF8FC59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ф.: 73-36-74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96C4E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"mailto:koktyabr@be.belregion.ru" </w:instrTex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koktyabr@be.belregion.ru</w:t>
            </w:r>
            <w:r>
              <w:rPr>
                <w:rStyle w:val="6"/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8E1A8">
            <w:pPr>
              <w:widowControl/>
              <w:overflowPunct/>
              <w:jc w:val="center"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https://krasnooktyabrskoeposelenie-r31.gosweb.gosuslugi.ru//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AD7C0">
            <w:pPr>
              <w:widowControl/>
              <w:overflowPunct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Пн., вт., ср., чт., пт.:</w:t>
            </w:r>
          </w:p>
          <w:p w14:paraId="73281DAF">
            <w:pPr>
              <w:widowControl/>
              <w:overflowPunct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 8.00 до 17.00; Перерыв</w:t>
            </w:r>
          </w:p>
          <w:p w14:paraId="6E624101">
            <w:pPr>
              <w:widowControl/>
              <w:overflowPunct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 12.00 до 13.00;</w:t>
            </w:r>
          </w:p>
          <w:p w14:paraId="528410D0">
            <w:pPr>
              <w:widowControl/>
              <w:overflowPunct/>
              <w:textAlignment w:val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сб., вс.: выходной</w:t>
            </w:r>
          </w:p>
        </w:tc>
      </w:tr>
    </w:tbl>
    <w:p w14:paraId="6760D6F8">
      <w:pPr>
        <w:spacing w:after="0" w:line="240" w:lineRule="auto"/>
        <w:ind w:left="2552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07A74EF">
      <w:pPr>
        <w:spacing w:after="0" w:line="240" w:lineRule="auto"/>
        <w:ind w:left="2552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717E6C3">
      <w:pPr>
        <w:spacing w:after="0" w:line="240" w:lineRule="auto"/>
        <w:ind w:left="2552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B62743B">
      <w:pPr>
        <w:spacing w:after="0" w:line="240" w:lineRule="auto"/>
        <w:ind w:left="2552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289507E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7EEDE0A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1B15268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06EC3A0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3D11FBC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B1DF973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4055162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2B35E33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5594CB0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4ECE8A4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33B65DA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4114920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3765324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5971844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DF113CB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4239573">
      <w:pPr>
        <w:spacing w:after="0" w:line="240" w:lineRule="auto"/>
        <w:ind w:left="5103"/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7370" w:type="dxa"/>
        <w:tblInd w:w="425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 w14:paraId="0FA0AEC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370" w:type="dxa"/>
            <w:noWrap w:val="0"/>
          </w:tcPr>
          <w:p w14:paraId="35C19523">
            <w:pPr>
              <w:tabs>
                <w:tab w:val="left" w:pos="1530"/>
              </w:tabs>
              <w:spacing w:after="0" w:line="240" w:lineRule="auto"/>
              <w:ind w:right="319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/>
                <w:sz w:val="28"/>
                <w:szCs w:val="28"/>
                <w:lang w:eastAsia="ru-RU"/>
              </w:rPr>
              <w:t xml:space="preserve">                             Приложение № 3</w:t>
            </w:r>
          </w:p>
          <w:p w14:paraId="775DC5A1">
            <w:pPr>
              <w:tabs>
                <w:tab w:val="left" w:pos="1530"/>
                <w:tab w:val="left" w:pos="5703"/>
                <w:tab w:val="left" w:pos="6410"/>
              </w:tabs>
              <w:spacing w:after="0" w:line="240" w:lineRule="auto"/>
              <w:ind w:right="319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/>
                <w:sz w:val="28"/>
                <w:szCs w:val="28"/>
                <w:lang w:eastAsia="ru-RU"/>
              </w:rPr>
              <w:t xml:space="preserve">             к административному регламенту </w:t>
            </w:r>
          </w:p>
          <w:p w14:paraId="3D7AEC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DB69E5">
      <w:pPr>
        <w:shd w:val="clear" w:color="auto" w:fill="FFFFFF"/>
        <w:tabs>
          <w:tab w:val="left" w:pos="4536"/>
        </w:tabs>
        <w:spacing w:after="0" w:line="276" w:lineRule="auto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48750F3A"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pacing w:val="2"/>
          <w:sz w:val="28"/>
          <w:szCs w:val="28"/>
          <w:lang w:eastAsia="ru-RU"/>
        </w:rPr>
        <w:t xml:space="preserve">                       ФОРМА</w:t>
      </w:r>
    </w:p>
    <w:p w14:paraId="28FE710C">
      <w:pPr>
        <w:shd w:val="clear" w:color="auto" w:fill="FFFFFF"/>
        <w:tabs>
          <w:tab w:val="left" w:pos="4536"/>
        </w:tabs>
        <w:spacing w:after="0" w:line="276" w:lineRule="auto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right" w:tblpY="-15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244"/>
      </w:tblGrid>
      <w:tr w14:paraId="37BF4D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noWrap w:val="0"/>
          </w:tcPr>
          <w:p w14:paraId="132B210C">
            <w:pPr>
              <w:pStyle w:val="22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noWrap w:val="0"/>
          </w:tcPr>
          <w:p w14:paraId="39E79E7F">
            <w:pPr>
              <w:pStyle w:val="22"/>
              <w:ind w:right="-67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Главе администрации _____________________</w:t>
            </w:r>
          </w:p>
          <w:p w14:paraId="166E8012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</w:p>
          <w:p w14:paraId="5299FD45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(наименование городского (сельского) поселения)</w:t>
            </w:r>
          </w:p>
          <w:p w14:paraId="3BCD7FA0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</w:p>
          <w:p w14:paraId="28351748">
            <w:pPr>
              <w:pStyle w:val="22"/>
              <w:ind w:right="-67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14:paraId="6E50A4DF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</w:p>
          <w:p w14:paraId="73ACFDE1">
            <w:pPr>
              <w:spacing w:after="0" w:line="240" w:lineRule="auto"/>
              <w:ind w:right="-567"/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 xml:space="preserve">     (Ф.И.О. заявителя (представителя) или полное наименование</w:t>
            </w:r>
          </w:p>
          <w:p w14:paraId="2C897324">
            <w:pPr>
              <w:spacing w:after="0" w:line="240" w:lineRule="auto"/>
              <w:ind w:right="-567"/>
              <w:contextualSpacing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 xml:space="preserve"> юридического лица, ИП)</w:t>
            </w:r>
          </w:p>
          <w:p w14:paraId="2366B690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 xml:space="preserve"> (адрес проживания (регистрации)) </w:t>
            </w: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 xml:space="preserve">   (контактный телефон) </w:t>
            </w: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</w:p>
          <w:p w14:paraId="075E3456">
            <w:pPr>
              <w:widowControl w:val="0"/>
              <w:spacing w:after="160" w:line="259" w:lineRule="auto"/>
              <w:ind w:right="-67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 xml:space="preserve">                           (адрес электронной почты (при наличии))</w:t>
            </w:r>
          </w:p>
          <w:p w14:paraId="69EBED8A">
            <w:pPr>
              <w:pStyle w:val="22"/>
              <w:ind w:right="-673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60BA6068">
      <w:pP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</w:p>
    <w:p w14:paraId="27733071">
      <w:pPr>
        <w:pStyle w:val="2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t>ЗАЯВЛЕНИЕ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t xml:space="preserve">об исправлении допущенных опечаток и ошибок в 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  <w:lang w:val="ru-RU"/>
        </w:rPr>
        <w:t>результате</w:t>
      </w:r>
    </w:p>
    <w:p w14:paraId="44BCAACA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z w:val="28"/>
          <w:szCs w:val="28"/>
        </w:rPr>
        <w:t>предоставления муниципальной услуги, документах и созданных                  реестровых записях</w:t>
      </w:r>
    </w:p>
    <w:p w14:paraId="7179AB7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Прошу устранить (исправить) опечатку и (или) ошибку (нужное указать)                            в ранее принятом (выданном)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</w:t>
      </w:r>
    </w:p>
    <w:p w14:paraId="1AACF84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</w:t>
      </w:r>
    </w:p>
    <w:p w14:paraId="1EEB70F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_____</w:t>
      </w:r>
    </w:p>
    <w:p w14:paraId="1D778FB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(указывается наименование документа, в котором допущена опечатка или ошибка)</w:t>
      </w:r>
    </w:p>
    <w:p w14:paraId="037A0A7A">
      <w:pPr>
        <w:spacing w:after="0"/>
        <w:ind w:firstLine="708"/>
        <w:rPr>
          <w:rFonts w:hint="default" w:ascii="Times New Roman" w:hAnsi="Times New Roman" w:cs="Times New Roman"/>
          <w:sz w:val="28"/>
          <w:szCs w:val="28"/>
        </w:rPr>
      </w:pPr>
    </w:p>
    <w:p w14:paraId="44A39913">
      <w:pPr>
        <w:spacing w:after="0"/>
        <w:ind w:firstLine="708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Приложение:</w:t>
      </w:r>
    </w:p>
    <w:p w14:paraId="23D3A177">
      <w:pPr>
        <w:spacing w:after="0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14:paraId="7794FD5D">
      <w:pPr>
        <w:spacing w:after="0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от ________________ № 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14:paraId="26DB525E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(указывается дата принятия и номер документа, в котором допущена опечатка или ошибка)</w:t>
      </w:r>
    </w:p>
    <w:p w14:paraId="5F4142C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593881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в части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</w:t>
      </w:r>
    </w:p>
    <w:p w14:paraId="6725543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(указывается допущенная опечатка или ошибка)</w:t>
      </w:r>
    </w:p>
    <w:p w14:paraId="076E596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в связи с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___________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3B43FA67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 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00C56D1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К заявлению прилагаются:</w:t>
      </w:r>
    </w:p>
    <w:p w14:paraId="7E25E5B8">
      <w:pPr>
        <w:pStyle w:val="2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представителя).</w:t>
      </w:r>
    </w:p>
    <w:p w14:paraId="32DCF0B8">
      <w:pPr>
        <w:pStyle w:val="2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</w:t>
      </w:r>
    </w:p>
    <w:p w14:paraId="40450E5D">
      <w:pPr>
        <w:pStyle w:val="2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</w:t>
      </w:r>
    </w:p>
    <w:p w14:paraId="74D56BFB">
      <w:pPr>
        <w:pStyle w:val="21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</w:t>
      </w:r>
    </w:p>
    <w:p w14:paraId="1612A2E4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(указываются реквизиты документа (-ов), обосновывающих доводы заявителя о наличии опечатки,</w:t>
      </w:r>
    </w:p>
    <w:p w14:paraId="30C3D07F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 а также содержащих правильные сведения)</w:t>
      </w:r>
    </w:p>
    <w:p w14:paraId="56A0125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563B6B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____________    ________________   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52EA3F1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            (дата)         (подпись)                         (Ф.И.О.(отчество при наличии))</w:t>
      </w:r>
    </w:p>
    <w:p w14:paraId="69FEFB2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6BB25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52C6DB0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2C877A4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(указывается наименование документы, номер, кем и когда выдан)</w:t>
      </w:r>
    </w:p>
    <w:p w14:paraId="067EEE77">
      <w:pPr>
        <w:widowControl w:val="0"/>
        <w:spacing w:after="0" w:line="240" w:lineRule="auto"/>
        <w:ind w:left="-567" w:firstLine="567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Электронная почта: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404D53B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Способ получения заявителем результата муниципальной услуги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4A16FEC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406C6F8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(</w:t>
      </w:r>
      <w:r>
        <w:rPr>
          <w:rFonts w:hint="default" w:ascii="Times New Roman" w:hAnsi="Times New Roman" w:eastAsia="Tinos" w:cs="Times New Roman"/>
          <w:bCs/>
          <w:sz w:val="28"/>
          <w:szCs w:val="28"/>
        </w:rPr>
        <w:t>в органе, предоставляющем муниципальную услугу, посредством почтового отправления, в МФЦ, посредством ЕПГУ</w:t>
      </w:r>
      <w:r>
        <w:rPr>
          <w:rFonts w:hint="default" w:ascii="Times New Roman" w:hAnsi="Times New Roman" w:eastAsia="Tinos" w:cs="Times New Roman"/>
          <w:sz w:val="28"/>
          <w:szCs w:val="28"/>
        </w:rPr>
        <w:t>)</w:t>
      </w:r>
    </w:p>
    <w:p w14:paraId="5A3B4290">
      <w:pPr>
        <w:widowControl w:val="0"/>
        <w:spacing w:after="0" w:line="240" w:lineRule="auto"/>
        <w:ind w:left="-567"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42259F">
      <w:pPr>
        <w:widowControl w:val="0"/>
        <w:spacing w:after="0" w:line="240" w:lineRule="auto"/>
        <w:ind w:left="-567" w:firstLine="567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Документ, удостоверяющего полномочия представителя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253B5B01">
      <w:pPr>
        <w:widowControl w:val="0"/>
        <w:spacing w:after="0" w:line="240" w:lineRule="auto"/>
        <w:ind w:left="-567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4E59B9D9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C9A27E7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«___»________20__г.   ___________________________________    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</w:p>
    <w:p w14:paraId="3CA531C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 xml:space="preserve">                                                                   (Ф.И.О.(отчество при наличии)  заявителя/представителя)                       (подпись)</w:t>
      </w:r>
    </w:p>
    <w:p w14:paraId="5B1D9E5D">
      <w:pPr>
        <w:rPr>
          <w:rFonts w:hint="default" w:ascii="Times New Roman" w:hAnsi="Times New Roman" w:cs="Times New Roman"/>
          <w:sz w:val="28"/>
          <w:szCs w:val="28"/>
        </w:rPr>
      </w:pPr>
    </w:p>
    <w:p w14:paraId="48E0D5B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9C5F54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B00602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6A30BAF">
      <w:pPr>
        <w:spacing w:after="0" w:line="240" w:lineRule="auto"/>
        <w:ind w:firstLine="426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15A60993">
      <w:pPr>
        <w:rPr>
          <w:rFonts w:hint="default" w:ascii="Times New Roman" w:hAnsi="Times New Roman" w:cs="Times New Roman"/>
          <w:sz w:val="28"/>
          <w:szCs w:val="28"/>
        </w:rPr>
      </w:pPr>
    </w:p>
    <w:p w14:paraId="4108DDBE">
      <w:pPr>
        <w:rPr>
          <w:rFonts w:hint="default" w:ascii="Times New Roman" w:hAnsi="Times New Roman" w:cs="Times New Roman"/>
          <w:sz w:val="28"/>
          <w:szCs w:val="28"/>
        </w:rPr>
      </w:pPr>
    </w:p>
    <w:p w14:paraId="361F30D3">
      <w:pPr>
        <w:rPr>
          <w:rFonts w:hint="default" w:ascii="Times New Roman" w:hAnsi="Times New Roman" w:cs="Times New Roman"/>
          <w:sz w:val="28"/>
          <w:szCs w:val="28"/>
        </w:rPr>
      </w:pPr>
    </w:p>
    <w:p w14:paraId="1A2EBA47">
      <w:pPr>
        <w:rPr>
          <w:rFonts w:hint="default" w:ascii="Times New Roman" w:hAnsi="Times New Roman" w:cs="Times New Roman"/>
          <w:sz w:val="28"/>
          <w:szCs w:val="28"/>
        </w:rPr>
      </w:pPr>
    </w:p>
    <w:p w14:paraId="60AD838F">
      <w:pPr>
        <w:rPr>
          <w:rFonts w:hint="default" w:ascii="Times New Roman" w:hAnsi="Times New Roman" w:cs="Times New Roman"/>
          <w:sz w:val="28"/>
          <w:szCs w:val="28"/>
        </w:rPr>
      </w:pPr>
    </w:p>
    <w:p w14:paraId="663BF3AF">
      <w:pPr>
        <w:rPr>
          <w:rFonts w:hint="default" w:ascii="Times New Roman" w:hAnsi="Times New Roman" w:cs="Times New Roman"/>
          <w:sz w:val="28"/>
          <w:szCs w:val="28"/>
        </w:rPr>
      </w:pPr>
    </w:p>
    <w:p w14:paraId="11088668">
      <w:pPr>
        <w:rPr>
          <w:rFonts w:hint="default" w:ascii="Times New Roman" w:hAnsi="Times New Roman" w:cs="Times New Roman"/>
          <w:sz w:val="28"/>
          <w:szCs w:val="28"/>
        </w:rPr>
      </w:pPr>
    </w:p>
    <w:p w14:paraId="52DA1A80">
      <w:pPr>
        <w:rPr>
          <w:rFonts w:hint="default" w:ascii="Times New Roman" w:hAnsi="Times New Roman" w:cs="Times New Roman"/>
          <w:sz w:val="28"/>
          <w:szCs w:val="28"/>
        </w:rPr>
      </w:pPr>
    </w:p>
    <w:p w14:paraId="35A96EB2">
      <w:pPr>
        <w:rPr>
          <w:rFonts w:hint="default" w:ascii="Times New Roman" w:hAnsi="Times New Roman" w:cs="Times New Roman"/>
          <w:sz w:val="28"/>
          <w:szCs w:val="28"/>
        </w:rPr>
      </w:pPr>
    </w:p>
    <w:p w14:paraId="0729BDD6">
      <w:pPr>
        <w:rPr>
          <w:rFonts w:hint="default" w:ascii="Times New Roman" w:hAnsi="Times New Roman" w:cs="Times New Roman"/>
          <w:sz w:val="28"/>
          <w:szCs w:val="28"/>
        </w:rPr>
      </w:pPr>
    </w:p>
    <w:p w14:paraId="524160AE">
      <w:pPr>
        <w:rPr>
          <w:rFonts w:hint="default" w:ascii="Times New Roman" w:hAnsi="Times New Roman" w:cs="Times New Roman"/>
          <w:sz w:val="28"/>
          <w:szCs w:val="28"/>
        </w:rPr>
      </w:pPr>
    </w:p>
    <w:p w14:paraId="30A03A3C">
      <w:pPr>
        <w:rPr>
          <w:rFonts w:hint="default" w:ascii="Times New Roman" w:hAnsi="Times New Roman" w:cs="Times New Roman"/>
          <w:sz w:val="28"/>
          <w:szCs w:val="28"/>
        </w:rPr>
      </w:pPr>
    </w:p>
    <w:p w14:paraId="696414B0">
      <w:pPr>
        <w:rPr>
          <w:rFonts w:hint="default" w:ascii="Times New Roman" w:hAnsi="Times New Roman" w:cs="Times New Roman"/>
          <w:sz w:val="28"/>
          <w:szCs w:val="28"/>
        </w:rPr>
      </w:pPr>
    </w:p>
    <w:p w14:paraId="6964BE3B">
      <w:pPr>
        <w:rPr>
          <w:rFonts w:hint="default" w:ascii="Times New Roman" w:hAnsi="Times New Roman" w:cs="Times New Roman"/>
          <w:sz w:val="28"/>
          <w:szCs w:val="28"/>
        </w:rPr>
      </w:pPr>
    </w:p>
    <w:p w14:paraId="09310E3F">
      <w:pPr>
        <w:rPr>
          <w:rFonts w:hint="default" w:ascii="Times New Roman" w:hAnsi="Times New Roman" w:cs="Times New Roman"/>
          <w:sz w:val="28"/>
          <w:szCs w:val="28"/>
        </w:rPr>
      </w:pPr>
    </w:p>
    <w:p w14:paraId="7BF86B16">
      <w:pPr>
        <w:rPr>
          <w:rFonts w:hint="default" w:ascii="Times New Roman" w:hAnsi="Times New Roman" w:cs="Times New Roman"/>
          <w:sz w:val="28"/>
          <w:szCs w:val="28"/>
        </w:rPr>
      </w:pPr>
    </w:p>
    <w:p w14:paraId="02620A3A">
      <w:pPr>
        <w:rPr>
          <w:rFonts w:hint="default" w:ascii="Times New Roman" w:hAnsi="Times New Roman" w:cs="Times New Roman"/>
          <w:sz w:val="28"/>
          <w:szCs w:val="28"/>
        </w:rPr>
      </w:pPr>
    </w:p>
    <w:p w14:paraId="31E4AB3B">
      <w:pPr>
        <w:rPr>
          <w:rFonts w:hint="default" w:ascii="Times New Roman" w:hAnsi="Times New Roman" w:cs="Times New Roman"/>
          <w:sz w:val="28"/>
          <w:szCs w:val="28"/>
        </w:rPr>
      </w:pPr>
    </w:p>
    <w:p w14:paraId="43A6D7D3">
      <w:pPr>
        <w:rPr>
          <w:rFonts w:hint="default" w:ascii="Times New Roman" w:hAnsi="Times New Roman" w:cs="Times New Roman"/>
          <w:sz w:val="28"/>
          <w:szCs w:val="28"/>
        </w:rPr>
      </w:pPr>
    </w:p>
    <w:p w14:paraId="7338BB39">
      <w:pPr>
        <w:rPr>
          <w:rFonts w:hint="default" w:ascii="Times New Roman" w:hAnsi="Times New Roman" w:cs="Times New Roman"/>
          <w:sz w:val="28"/>
          <w:szCs w:val="28"/>
        </w:rPr>
      </w:pPr>
    </w:p>
    <w:p w14:paraId="456D78A1">
      <w:pPr>
        <w:rPr>
          <w:rFonts w:hint="default" w:ascii="Times New Roman" w:hAnsi="Times New Roman" w:cs="Times New Roman"/>
          <w:sz w:val="28"/>
          <w:szCs w:val="28"/>
        </w:rPr>
      </w:pPr>
    </w:p>
    <w:p w14:paraId="146DEBA8">
      <w:pPr>
        <w:rPr>
          <w:rFonts w:hint="default" w:ascii="Times New Roman" w:hAnsi="Times New Roman" w:cs="Times New Roman"/>
          <w:sz w:val="28"/>
          <w:szCs w:val="28"/>
        </w:rPr>
      </w:pPr>
    </w:p>
    <w:p w14:paraId="3B4FAF67">
      <w:pPr>
        <w:rPr>
          <w:rFonts w:hint="default" w:ascii="Times New Roman" w:hAnsi="Times New Roman" w:cs="Times New Roman"/>
          <w:sz w:val="28"/>
          <w:szCs w:val="28"/>
        </w:rPr>
      </w:pPr>
    </w:p>
    <w:p w14:paraId="70E12ED1">
      <w:pPr>
        <w:rPr>
          <w:rFonts w:hint="default" w:ascii="Times New Roman" w:hAnsi="Times New Roman" w:cs="Times New Roman"/>
          <w:sz w:val="28"/>
          <w:szCs w:val="28"/>
        </w:rPr>
      </w:pPr>
    </w:p>
    <w:p w14:paraId="257C0A6E">
      <w:pPr>
        <w:rPr>
          <w:rFonts w:hint="default" w:ascii="Times New Roman" w:hAnsi="Times New Roman" w:cs="Times New Roman"/>
          <w:sz w:val="28"/>
          <w:szCs w:val="28"/>
        </w:rPr>
      </w:pPr>
    </w:p>
    <w:p w14:paraId="68B6C6BA">
      <w:pPr>
        <w:rPr>
          <w:rFonts w:hint="default" w:ascii="Times New Roman" w:hAnsi="Times New Roman" w:cs="Times New Roman"/>
          <w:sz w:val="28"/>
          <w:szCs w:val="28"/>
        </w:rPr>
      </w:pPr>
    </w:p>
    <w:p w14:paraId="2E600E3F">
      <w:pPr>
        <w:rPr>
          <w:rFonts w:hint="default" w:ascii="Times New Roman" w:hAnsi="Times New Roman" w:cs="Times New Roman"/>
          <w:sz w:val="28"/>
          <w:szCs w:val="28"/>
        </w:rPr>
      </w:pPr>
    </w:p>
    <w:p w14:paraId="08A225FE">
      <w:pPr>
        <w:rPr>
          <w:rFonts w:hint="default" w:ascii="Times New Roman" w:hAnsi="Times New Roman" w:cs="Times New Roman"/>
          <w:sz w:val="28"/>
          <w:szCs w:val="28"/>
        </w:rPr>
      </w:pPr>
    </w:p>
    <w:p w14:paraId="53361A46">
      <w:pPr>
        <w:rPr>
          <w:rFonts w:hint="default" w:ascii="Times New Roman" w:hAnsi="Times New Roman" w:cs="Times New Roman"/>
          <w:sz w:val="28"/>
          <w:szCs w:val="28"/>
        </w:rPr>
      </w:pPr>
    </w:p>
    <w:p w14:paraId="459C0356">
      <w:pPr>
        <w:rPr>
          <w:rFonts w:hint="default" w:ascii="Times New Roman" w:hAnsi="Times New Roman" w:cs="Times New Roman"/>
          <w:sz w:val="28"/>
          <w:szCs w:val="28"/>
        </w:rPr>
      </w:pPr>
    </w:p>
    <w:p w14:paraId="3715E05C">
      <w:pPr>
        <w:rPr>
          <w:rFonts w:hint="default" w:ascii="Times New Roman" w:hAnsi="Times New Roman" w:cs="Times New Roman"/>
          <w:sz w:val="28"/>
          <w:szCs w:val="28"/>
        </w:rPr>
      </w:pPr>
    </w:p>
    <w:p w14:paraId="06490D48">
      <w:pPr>
        <w:rPr>
          <w:rFonts w:hint="default" w:ascii="Times New Roman" w:hAnsi="Times New Roman" w:cs="Times New Roman"/>
          <w:sz w:val="28"/>
          <w:szCs w:val="28"/>
        </w:rPr>
      </w:pPr>
    </w:p>
    <w:p w14:paraId="65902124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1"/>
        <w:tblW w:w="6378" w:type="dxa"/>
        <w:tblInd w:w="425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8"/>
      </w:tblGrid>
      <w:tr w14:paraId="489A77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378" w:type="dxa"/>
            <w:noWrap w:val="0"/>
          </w:tcPr>
          <w:p w14:paraId="431EFFD4">
            <w:pPr>
              <w:tabs>
                <w:tab w:val="left" w:pos="1530"/>
              </w:tabs>
              <w:spacing w:after="0" w:line="240" w:lineRule="auto"/>
              <w:ind w:right="-676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/>
                <w:sz w:val="28"/>
                <w:szCs w:val="28"/>
                <w:lang w:eastAsia="ru-RU"/>
              </w:rPr>
              <w:t xml:space="preserve">                             Приложение № 4</w:t>
            </w:r>
          </w:p>
          <w:p w14:paraId="08379CB9">
            <w:pPr>
              <w:tabs>
                <w:tab w:val="left" w:pos="1530"/>
              </w:tabs>
              <w:spacing w:after="0" w:line="240" w:lineRule="auto"/>
              <w:ind w:right="-676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b/>
                <w:sz w:val="28"/>
                <w:szCs w:val="28"/>
                <w:lang w:eastAsia="ru-RU"/>
              </w:rPr>
              <w:t xml:space="preserve">             к административному регламенту </w:t>
            </w:r>
          </w:p>
          <w:p w14:paraId="7CB8FD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CA80D2">
      <w:pPr>
        <w:shd w:val="clear" w:color="auto" w:fill="FFFFFF"/>
        <w:tabs>
          <w:tab w:val="left" w:pos="4536"/>
        </w:tabs>
        <w:spacing w:after="0" w:line="276" w:lineRule="auto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0E3232FB"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  <w:r>
        <w:rPr>
          <w:rFonts w:hint="default" w:ascii="Times New Roman" w:hAnsi="Times New Roman" w:eastAsia="Tinos" w:cs="Times New Roman"/>
          <w:b/>
          <w:spacing w:val="2"/>
          <w:sz w:val="28"/>
          <w:szCs w:val="28"/>
          <w:lang w:eastAsia="ru-RU"/>
        </w:rPr>
        <w:t xml:space="preserve">                       ФОРМА</w:t>
      </w:r>
    </w:p>
    <w:p w14:paraId="09307A5A">
      <w:pPr>
        <w:shd w:val="clear" w:color="auto" w:fill="FFFFFF"/>
        <w:tabs>
          <w:tab w:val="left" w:pos="4536"/>
        </w:tabs>
        <w:spacing w:after="0" w:line="276" w:lineRule="auto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right" w:tblpY="-15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244"/>
      </w:tblGrid>
      <w:tr w14:paraId="30D274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c>
          <w:tcPr>
            <w:tcW w:w="3828" w:type="dxa"/>
            <w:noWrap w:val="0"/>
          </w:tcPr>
          <w:p w14:paraId="1450D84A">
            <w:pPr>
              <w:pStyle w:val="22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noWrap w:val="0"/>
          </w:tcPr>
          <w:p w14:paraId="0F4627EA">
            <w:pPr>
              <w:pStyle w:val="22"/>
              <w:ind w:right="-67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Кому: _______________________________</w:t>
            </w:r>
          </w:p>
          <w:p w14:paraId="0CEB25EB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</w:p>
          <w:p w14:paraId="4EABC482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>Ф.И.О. заявителя (представителя) или полное</w:t>
            </w:r>
          </w:p>
          <w:p w14:paraId="33784E08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>наименование юридического лица, ИП</w:t>
            </w: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)</w:t>
            </w:r>
          </w:p>
          <w:p w14:paraId="7152C640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</w:p>
          <w:p w14:paraId="0D36FBBA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</w:p>
          <w:p w14:paraId="161E50F2">
            <w:pPr>
              <w:pStyle w:val="22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</w:rPr>
              <w:t>________________________________________</w:t>
            </w:r>
          </w:p>
          <w:p w14:paraId="40FF654C">
            <w:pPr>
              <w:widowControl w:val="0"/>
              <w:spacing w:after="160" w:line="259" w:lineRule="auto"/>
              <w:ind w:right="-67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nos" w:cs="Times New Roman"/>
                <w:sz w:val="28"/>
                <w:szCs w:val="2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14:paraId="02791084">
            <w:pPr>
              <w:pStyle w:val="22"/>
              <w:ind w:right="-673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29139C29">
      <w:pPr>
        <w:pStyle w:val="2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t>РЕШЕНИЕ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t>об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  <w:lang w:val="ru-RU"/>
        </w:rPr>
        <w:t xml:space="preserve"> отказе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  <w:lang w:val="ru-RU"/>
        </w:rPr>
        <w:t xml:space="preserve">во внесении 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t>исправлений допущенных опечаток и ошибок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</w:rPr>
        <w:t xml:space="preserve"> в </w:t>
      </w:r>
      <w:r>
        <w:rPr>
          <w:rFonts w:hint="default" w:ascii="Times New Roman" w:hAnsi="Times New Roman" w:eastAsia="Tinos" w:cs="Times New Roman"/>
          <w:b/>
          <w:color w:val="000000"/>
          <w:sz w:val="28"/>
          <w:szCs w:val="28"/>
          <w:lang w:val="ru-RU"/>
        </w:rPr>
        <w:t xml:space="preserve">результате </w:t>
      </w:r>
      <w:r>
        <w:rPr>
          <w:rFonts w:hint="default" w:ascii="Times New Roman" w:hAnsi="Times New Roman" w:eastAsia="Tinos" w:cs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>
        <w:rPr>
          <w:rFonts w:hint="default" w:ascii="Times New Roman" w:hAnsi="Times New Roman" w:eastAsia="Tinos" w:cs="Times New Roman"/>
          <w:b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b/>
          <w:color w:val="auto"/>
          <w:sz w:val="28"/>
          <w:szCs w:val="28"/>
        </w:rPr>
        <w:t>и созданных реестровых записях</w:t>
      </w:r>
    </w:p>
    <w:p w14:paraId="7F2A074E">
      <w:pPr>
        <w:tabs>
          <w:tab w:val="left" w:pos="709"/>
        </w:tabs>
        <w:rPr>
          <w:rFonts w:hint="default" w:ascii="Times New Roman" w:hAnsi="Times New Roman" w:cs="Times New Roman"/>
          <w:sz w:val="28"/>
          <w:szCs w:val="28"/>
        </w:rPr>
      </w:pPr>
    </w:p>
    <w:p w14:paraId="74DE17A8">
      <w:pPr>
        <w:pStyle w:val="2"/>
        <w:spacing w:before="0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о внесении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исправлений допущенных опечаток и ошибок в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результате </w:t>
      </w:r>
      <w:r>
        <w:rPr>
          <w:rFonts w:hint="default" w:ascii="Times New Roman" w:hAnsi="Times New Roman" w:eastAsia="Tinos" w:cs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>
        <w:rPr>
          <w:rFonts w:hint="default" w:ascii="Times New Roman" w:hAnsi="Times New Roman" w:eastAsia="Tinos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color w:val="auto"/>
          <w:sz w:val="28"/>
          <w:szCs w:val="28"/>
        </w:rPr>
        <w:t xml:space="preserve">от _________________ № __________ принято  решение  об  отказе 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во внесении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>исправлений допущенных опечаток и ошибок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в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результате </w:t>
      </w:r>
      <w:r>
        <w:rPr>
          <w:rFonts w:hint="default" w:ascii="Times New Roman" w:hAnsi="Times New Roman" w:eastAsia="Tinos" w:cs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>
        <w:rPr>
          <w:rFonts w:hint="default" w:ascii="Times New Roman" w:hAnsi="Times New Roman" w:eastAsia="Tinos" w:cs="Times New Roman"/>
          <w:color w:val="auto"/>
          <w:sz w:val="28"/>
          <w:szCs w:val="28"/>
          <w:lang w:val="ru-RU"/>
        </w:rPr>
        <w:t>.</w:t>
      </w:r>
    </w:p>
    <w:p w14:paraId="57F089CA">
      <w:pPr>
        <w:pStyle w:val="2"/>
        <w:spacing w:before="0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>Вы  вправе  повторно  обратиться  с   заявлением  об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 отказе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во внесении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>исправлений допущенных опечаток и ошибок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 в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  <w:lang w:val="ru-RU"/>
        </w:rPr>
        <w:t xml:space="preserve">результате </w:t>
      </w:r>
      <w:r>
        <w:rPr>
          <w:rFonts w:hint="default" w:ascii="Times New Roman" w:hAnsi="Times New Roman" w:eastAsia="Tinos" w:cs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>
        <w:rPr>
          <w:rFonts w:hint="default" w:ascii="Times New Roman" w:hAnsi="Times New Roman" w:eastAsia="Tinos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color w:val="auto"/>
          <w:sz w:val="28"/>
          <w:szCs w:val="28"/>
        </w:rPr>
        <w:t>и созданных реестровых записях</w:t>
      </w:r>
      <w:r>
        <w:rPr>
          <w:rFonts w:hint="default" w:ascii="Times New Roman" w:hAnsi="Times New Roman" w:eastAsia="Tinos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>после устранения указанных нарушений.</w:t>
      </w:r>
    </w:p>
    <w:p w14:paraId="60306977">
      <w:pPr>
        <w:pStyle w:val="23"/>
        <w:ind w:left="0" w:righ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 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14:paraId="0A4B7192">
      <w:pPr>
        <w:pStyle w:val="23"/>
        <w:tabs>
          <w:tab w:val="left" w:pos="709"/>
        </w:tabs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      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</w:rPr>
        <w:t>Дополнительно информируем</w:t>
      </w: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 xml:space="preserve">: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>        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  <w:lang w:eastAsia="ru-RU"/>
        </w:rPr>
        <w:tab/>
      </w:r>
    </w:p>
    <w:p w14:paraId="52B65FA2">
      <w:pPr>
        <w:spacing w:after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nos" w:cs="Times New Roman"/>
          <w:color w:val="000000"/>
          <w:sz w:val="28"/>
          <w:szCs w:val="2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14:paraId="53AF8C2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            (должность)     </w:t>
      </w:r>
      <w:r>
        <w:rPr>
          <w:rFonts w:hint="default" w:eastAsia="Tinos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eastAsia="Tinos" w:cs="Times New Roman"/>
          <w:sz w:val="28"/>
          <w:szCs w:val="28"/>
        </w:rPr>
        <w:t xml:space="preserve"> (подпись)                              (Ф.И.О.(отчество при наличии)</w:t>
      </w:r>
    </w:p>
    <w:p w14:paraId="09A0FAB9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D29262A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nos" w:cs="Times New Roman"/>
          <w:sz w:val="28"/>
          <w:szCs w:val="28"/>
        </w:rPr>
        <w:t>Дата</w:t>
      </w:r>
    </w:p>
    <w:p w14:paraId="0473E56C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63DBAA78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2435092E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50109108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13973794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6574BAC6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002E90BA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1C9981D6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3BA5E6E8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623DBE2B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6DE22B34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70AEEF30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01C2D558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01753DAF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3714E19C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2BEA0F6A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75598679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546DB10E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5E8BBBF5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18AA5B9C">
      <w:pPr>
        <w:pStyle w:val="17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2213F9DF">
      <w:pPr>
        <w:pStyle w:val="1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no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6D7D9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EFEE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6FF7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970502262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3281CDC5">
        <w:pPr>
          <w:pStyle w:val="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21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5730150"/>
      <w:docPartObj>
        <w:docPartGallery w:val="autotext"/>
      </w:docPartObj>
    </w:sdtPr>
    <w:sdtContent>
      <w:p w14:paraId="20FF43A5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0495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FB61E"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89C58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F1B8C"/>
    <w:multiLevelType w:val="multilevel"/>
    <w:tmpl w:val="D35F1B8C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decimal"/>
      <w:lvlText w:val="%1.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EFC3C548"/>
    <w:multiLevelType w:val="multilevel"/>
    <w:tmpl w:val="EFC3C5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BD"/>
    <w:rsid w:val="0004778F"/>
    <w:rsid w:val="0006582A"/>
    <w:rsid w:val="00125402"/>
    <w:rsid w:val="00197D1F"/>
    <w:rsid w:val="002158A0"/>
    <w:rsid w:val="002C1763"/>
    <w:rsid w:val="00353498"/>
    <w:rsid w:val="00377834"/>
    <w:rsid w:val="003F4120"/>
    <w:rsid w:val="00434CEC"/>
    <w:rsid w:val="004C4CC1"/>
    <w:rsid w:val="00541E90"/>
    <w:rsid w:val="00571A5B"/>
    <w:rsid w:val="00572F3D"/>
    <w:rsid w:val="005E2031"/>
    <w:rsid w:val="006301AD"/>
    <w:rsid w:val="006A2A1B"/>
    <w:rsid w:val="00727280"/>
    <w:rsid w:val="00730DD1"/>
    <w:rsid w:val="00847C8B"/>
    <w:rsid w:val="0086057E"/>
    <w:rsid w:val="00942779"/>
    <w:rsid w:val="009F15B4"/>
    <w:rsid w:val="009F644B"/>
    <w:rsid w:val="00AA6775"/>
    <w:rsid w:val="00AE15CE"/>
    <w:rsid w:val="00AF6ABD"/>
    <w:rsid w:val="00B25426"/>
    <w:rsid w:val="00C05905"/>
    <w:rsid w:val="00C14CF7"/>
    <w:rsid w:val="00C429AC"/>
    <w:rsid w:val="00CE1136"/>
    <w:rsid w:val="00E22E7D"/>
    <w:rsid w:val="00EA0960"/>
    <w:rsid w:val="00EB5552"/>
    <w:rsid w:val="00EC0A72"/>
    <w:rsid w:val="00F23C89"/>
    <w:rsid w:val="04822175"/>
    <w:rsid w:val="0C697854"/>
    <w:rsid w:val="28BC7A88"/>
    <w:rsid w:val="2BA95A97"/>
    <w:rsid w:val="480548F2"/>
    <w:rsid w:val="4A225E9B"/>
    <w:rsid w:val="5C790557"/>
    <w:rsid w:val="64A619D7"/>
    <w:rsid w:val="73E0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qFormat/>
    <w:uiPriority w:val="99"/>
    <w:rPr>
      <w:rFonts w:cs="Times New Roman"/>
      <w:vertAlign w:val="superscript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caption"/>
    <w:basedOn w:val="1"/>
    <w:next w:val="1"/>
    <w:semiHidden/>
    <w:unhideWhenUsed/>
    <w:qFormat/>
    <w:uiPriority w:val="0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1"/>
    <w:qFormat/>
    <w:uiPriority w:val="0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table" w:customStyle="1" w:styleId="13">
    <w:name w:val="Сетка таблицы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apple-converted-space"/>
    <w:basedOn w:val="3"/>
    <w:qFormat/>
    <w:uiPriority w:val="0"/>
  </w:style>
  <w:style w:type="character" w:customStyle="1" w:styleId="15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9">
    <w:name w:val="Заголовок №3"/>
    <w:basedOn w:val="1"/>
    <w:qFormat/>
    <w:uiPriority w:val="0"/>
    <w:pPr>
      <w:widowControl w:val="0"/>
      <w:shd w:val="clear" w:color="auto" w:fill="FFFFFF"/>
      <w:spacing w:after="430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20">
    <w:name w:val="Основной текст1"/>
    <w:basedOn w:val="1"/>
    <w:qFormat/>
    <w:uiPriority w:val="0"/>
    <w:pPr>
      <w:widowControl w:val="0"/>
      <w:shd w:val="clear" w:color="auto" w:fill="FFFFFF"/>
      <w:spacing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customStyle="1" w:styleId="22">
    <w:name w:val="ConsPlusNonformat"/>
    <w:qFormat/>
    <w:uiPriority w:val="0"/>
    <w:pPr>
      <w:widowControl w:val="0"/>
      <w:spacing w:before="0" w:beforeAutospacing="0" w:after="0" w:afterAutospacing="0" w:line="100" w:lineRule="atLeast"/>
    </w:pPr>
    <w:rPr>
      <w:rFonts w:hint="default"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23">
    <w:name w:val="Таблицы (моноширинный)"/>
    <w:basedOn w:val="1"/>
    <w:next w:val="1"/>
    <w:qFormat/>
    <w:uiPriority w:val="99"/>
    <w:pPr>
      <w:widowControl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1.wmf"/><Relationship Id="rId13" Type="http://schemas.openxmlformats.org/officeDocument/2006/relationships/oleObject" Target="embeddings/oleObject1.bin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282779A-2A8B-4950-9FE0-F34D1D3B1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25</Pages>
  <Words>370</Words>
  <Characters>2110</Characters>
  <Lines>17</Lines>
  <Paragraphs>4</Paragraphs>
  <TotalTime>4</TotalTime>
  <ScaleCrop>false</ScaleCrop>
  <LinksUpToDate>false</LinksUpToDate>
  <CharactersWithSpaces>2476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2020-08-06T12:55:00Z</dcterms:created>
  <dc:creator>ret</dc:creator>
  <cp:lastModifiedBy>1</cp:lastModifiedBy>
  <cp:lastPrinted>2025-01-30T13:01:00Z</cp:lastPrinted>
  <dcterms:modified xsi:type="dcterms:W3CDTF">2025-03-05T07:39:56Z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18C10A65054A4DBABA740CFDC46D8876_12</vt:lpwstr>
  </property>
</Properties>
</file>