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A128DF" w:rsidTr="003012E4">
        <w:tc>
          <w:tcPr>
            <w:tcW w:w="9889" w:type="dxa"/>
          </w:tcPr>
          <w:p w:rsidR="00A128DF" w:rsidRPr="00313B9F" w:rsidRDefault="00A128DF" w:rsidP="003012E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28DF" w:rsidRPr="00313B9F" w:rsidRDefault="00A128DF" w:rsidP="003012E4">
            <w:pPr>
              <w:jc w:val="center"/>
              <w:rPr>
                <w:rFonts w:ascii="Arial" w:hAnsi="Arial" w:cs="Arial"/>
                <w:b/>
                <w:bCs/>
              </w:rPr>
            </w:pPr>
            <w:r w:rsidRPr="00313B9F">
              <w:rPr>
                <w:sz w:val="24"/>
                <w:szCs w:val="24"/>
              </w:rPr>
              <w:object w:dxaOrig="87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0.25pt" o:ole="" o:allowoverlap="f">
                  <v:imagedata r:id="rId5" o:title="" chromakey="white" gain="86232f" grayscale="t" bilevel="t"/>
                </v:shape>
                <o:OLEObject Type="Embed" ProgID="Word.Picture.8" ShapeID="_x0000_i1025" DrawAspect="Content" ObjectID="_1758019360" r:id="rId6"/>
              </w:object>
            </w:r>
          </w:p>
          <w:p w:rsidR="00A128DF" w:rsidRPr="00313B9F" w:rsidRDefault="00A128DF" w:rsidP="003012E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128DF" w:rsidRPr="00313B9F" w:rsidRDefault="00A128DF" w:rsidP="003012E4">
            <w:pPr>
              <w:jc w:val="center"/>
              <w:rPr>
                <w:rFonts w:ascii="Arial" w:hAnsi="Arial" w:cs="Arial"/>
                <w:b/>
                <w:bCs/>
              </w:rPr>
            </w:pPr>
            <w:r w:rsidRPr="00313B9F">
              <w:rPr>
                <w:rFonts w:ascii="Arial" w:hAnsi="Arial" w:cs="Arial"/>
                <w:b/>
                <w:bCs/>
              </w:rPr>
              <w:t>МУНИЦИПАЛЬНЫЙ РАЙОН «</w:t>
            </w:r>
            <w:proofErr w:type="gramStart"/>
            <w:r w:rsidRPr="00313B9F">
              <w:rPr>
                <w:rFonts w:ascii="Arial" w:hAnsi="Arial" w:cs="Arial"/>
                <w:b/>
                <w:bCs/>
              </w:rPr>
              <w:t>БЕЛГОРОДСКИЙ  РАЙОН</w:t>
            </w:r>
            <w:proofErr w:type="gramEnd"/>
            <w:r w:rsidRPr="00313B9F">
              <w:rPr>
                <w:rFonts w:ascii="Arial" w:hAnsi="Arial" w:cs="Arial"/>
                <w:b/>
                <w:bCs/>
              </w:rPr>
              <w:t>»  БЕЛГОРОДСКОЙ  ОБЛАСТИ</w:t>
            </w:r>
          </w:p>
          <w:p w:rsidR="00A128DF" w:rsidRPr="00313B9F" w:rsidRDefault="00A128DF" w:rsidP="003012E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128DF" w:rsidRPr="00313B9F" w:rsidRDefault="00A128DF" w:rsidP="003012E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13B9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A128DF" w:rsidRPr="00313B9F" w:rsidRDefault="002A0DFF" w:rsidP="003012E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13B9F">
              <w:rPr>
                <w:rFonts w:ascii="Arial" w:hAnsi="Arial" w:cs="Arial"/>
                <w:b/>
                <w:bCs/>
                <w:sz w:val="32"/>
                <w:szCs w:val="32"/>
              </w:rPr>
              <w:t>КРАСНООКТЯБРЬСКОГО</w:t>
            </w:r>
            <w:r w:rsidR="00A128DF" w:rsidRPr="00313B9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СЕЛЬСКОГО ПОСЕЛЕНИЯ</w:t>
            </w:r>
          </w:p>
          <w:p w:rsidR="00A128DF" w:rsidRPr="00313B9F" w:rsidRDefault="00A128DF" w:rsidP="003012E4">
            <w:pPr>
              <w:rPr>
                <w:bCs/>
                <w:sz w:val="32"/>
                <w:szCs w:val="32"/>
              </w:rPr>
            </w:pPr>
          </w:p>
          <w:p w:rsidR="00A128DF" w:rsidRPr="00313B9F" w:rsidRDefault="00A128DF" w:rsidP="00A128D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13B9F"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  <w:p w:rsidR="001F0896" w:rsidRPr="00313B9F" w:rsidRDefault="001F0896" w:rsidP="00A128DF">
            <w:pPr>
              <w:jc w:val="center"/>
            </w:pPr>
          </w:p>
          <w:p w:rsidR="00A128DF" w:rsidRPr="00313B9F" w:rsidRDefault="00A128DF" w:rsidP="003012E4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313B9F" w:rsidRPr="00313B9F" w:rsidTr="003012E4">
              <w:tc>
                <w:tcPr>
                  <w:tcW w:w="4831" w:type="dxa"/>
                </w:tcPr>
                <w:p w:rsidR="00A128DF" w:rsidRPr="00313B9F" w:rsidRDefault="00A128DF" w:rsidP="009024E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13B9F">
                    <w:rPr>
                      <w:rFonts w:ascii="Arial" w:hAnsi="Arial" w:cs="Arial"/>
                      <w:b/>
                      <w:sz w:val="17"/>
                      <w:szCs w:val="17"/>
                    </w:rPr>
                    <w:t>«</w:t>
                  </w:r>
                  <w:r w:rsidR="009024E2" w:rsidRPr="00313B9F">
                    <w:rPr>
                      <w:rFonts w:ascii="Arial" w:hAnsi="Arial" w:cs="Arial"/>
                      <w:b/>
                      <w:sz w:val="17"/>
                      <w:szCs w:val="17"/>
                    </w:rPr>
                    <w:t>03</w:t>
                  </w:r>
                  <w:r w:rsidRPr="00313B9F">
                    <w:rPr>
                      <w:rFonts w:ascii="Arial" w:hAnsi="Arial" w:cs="Arial"/>
                      <w:b/>
                      <w:sz w:val="17"/>
                      <w:szCs w:val="17"/>
                    </w:rPr>
                    <w:t>» октября 2023 г.</w:t>
                  </w:r>
                </w:p>
              </w:tc>
              <w:tc>
                <w:tcPr>
                  <w:tcW w:w="4832" w:type="dxa"/>
                </w:tcPr>
                <w:p w:rsidR="00A128DF" w:rsidRPr="00313B9F" w:rsidRDefault="00A128DF" w:rsidP="00B30154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13B9F">
                    <w:rPr>
                      <w:rFonts w:ascii="Arial" w:hAnsi="Arial" w:cs="Arial"/>
                      <w:b/>
                      <w:sz w:val="17"/>
                      <w:szCs w:val="17"/>
                    </w:rPr>
                    <w:t>№</w:t>
                  </w:r>
                  <w:r w:rsidR="00B30154" w:rsidRPr="00313B9F">
                    <w:rPr>
                      <w:rFonts w:ascii="Arial" w:hAnsi="Arial" w:cs="Arial"/>
                      <w:b/>
                      <w:sz w:val="17"/>
                      <w:szCs w:val="17"/>
                    </w:rPr>
                    <w:t>12</w:t>
                  </w:r>
                </w:p>
              </w:tc>
            </w:tr>
          </w:tbl>
          <w:p w:rsidR="00A128DF" w:rsidRPr="00313B9F" w:rsidRDefault="00A128DF" w:rsidP="003012E4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A128DF" w:rsidRDefault="00A128DF" w:rsidP="00A128DF">
      <w:pPr>
        <w:tabs>
          <w:tab w:val="left" w:pos="1140"/>
        </w:tabs>
        <w:ind w:firstLine="709"/>
        <w:rPr>
          <w:b/>
          <w:sz w:val="28"/>
          <w:szCs w:val="28"/>
        </w:rPr>
      </w:pPr>
    </w:p>
    <w:p w:rsidR="007C25F5" w:rsidRDefault="00A128DF" w:rsidP="00A128DF">
      <w:pPr>
        <w:jc w:val="center"/>
        <w:rPr>
          <w:b/>
          <w:sz w:val="28"/>
          <w:szCs w:val="28"/>
        </w:rPr>
      </w:pPr>
      <w:r w:rsidRPr="00B2229F">
        <w:rPr>
          <w:b/>
          <w:sz w:val="28"/>
          <w:szCs w:val="28"/>
        </w:rPr>
        <w:t xml:space="preserve">Об утверждении </w:t>
      </w:r>
      <w:hyperlink w:anchor="P27">
        <w:r w:rsidRPr="00A128DF">
          <w:rPr>
            <w:rStyle w:val="a5"/>
            <w:b/>
            <w:color w:val="000000" w:themeColor="text1"/>
            <w:sz w:val="28"/>
            <w:szCs w:val="28"/>
            <w:u w:val="none"/>
          </w:rPr>
          <w:t>регламента</w:t>
        </w:r>
      </w:hyperlink>
      <w:r>
        <w:rPr>
          <w:b/>
          <w:color w:val="000000" w:themeColor="text1"/>
          <w:sz w:val="28"/>
          <w:szCs w:val="28"/>
        </w:rPr>
        <w:t xml:space="preserve"> </w:t>
      </w:r>
      <w:r w:rsidRPr="00C40AED">
        <w:rPr>
          <w:b/>
          <w:sz w:val="28"/>
          <w:szCs w:val="28"/>
        </w:rPr>
        <w:t xml:space="preserve">реализации полномочий </w:t>
      </w:r>
      <w:proofErr w:type="gramStart"/>
      <w:r w:rsidRPr="00C40AED">
        <w:rPr>
          <w:b/>
          <w:sz w:val="28"/>
          <w:szCs w:val="28"/>
        </w:rPr>
        <w:t xml:space="preserve">администратора </w:t>
      </w:r>
      <w:r>
        <w:rPr>
          <w:b/>
          <w:sz w:val="28"/>
          <w:szCs w:val="28"/>
        </w:rPr>
        <w:t xml:space="preserve"> </w:t>
      </w:r>
      <w:r w:rsidRPr="00C40AED">
        <w:rPr>
          <w:b/>
          <w:sz w:val="28"/>
          <w:szCs w:val="28"/>
        </w:rPr>
        <w:t>доходов</w:t>
      </w:r>
      <w:proofErr w:type="gramEnd"/>
      <w:r w:rsidRPr="00C40AED">
        <w:rPr>
          <w:b/>
          <w:sz w:val="28"/>
          <w:szCs w:val="28"/>
        </w:rPr>
        <w:t xml:space="preserve"> бюджета по взысканию дебиторской </w:t>
      </w:r>
      <w:r>
        <w:rPr>
          <w:b/>
          <w:sz w:val="28"/>
          <w:szCs w:val="28"/>
        </w:rPr>
        <w:t xml:space="preserve">задолженности по </w:t>
      </w:r>
      <w:r w:rsidRPr="00C40AED">
        <w:rPr>
          <w:b/>
          <w:sz w:val="28"/>
          <w:szCs w:val="28"/>
        </w:rPr>
        <w:t>платежам в бюджет,</w:t>
      </w:r>
      <w:r>
        <w:rPr>
          <w:b/>
          <w:sz w:val="28"/>
          <w:szCs w:val="28"/>
        </w:rPr>
        <w:t xml:space="preserve"> </w:t>
      </w:r>
      <w:r w:rsidRPr="00C40AED">
        <w:rPr>
          <w:b/>
          <w:sz w:val="28"/>
          <w:szCs w:val="28"/>
        </w:rPr>
        <w:t>пеням и штрафам по ним</w:t>
      </w:r>
    </w:p>
    <w:p w:rsidR="00A128DF" w:rsidRDefault="00A128DF" w:rsidP="00A128DF">
      <w:pPr>
        <w:jc w:val="center"/>
        <w:rPr>
          <w:b/>
          <w:sz w:val="28"/>
          <w:szCs w:val="28"/>
        </w:rPr>
      </w:pPr>
    </w:p>
    <w:p w:rsidR="00A128DF" w:rsidRPr="004429FD" w:rsidRDefault="00A128DF" w:rsidP="00A128DF">
      <w:pPr>
        <w:ind w:firstLine="709"/>
        <w:jc w:val="both"/>
        <w:rPr>
          <w:b/>
          <w:sz w:val="27"/>
          <w:szCs w:val="27"/>
        </w:rPr>
      </w:pPr>
      <w:r w:rsidRPr="004429FD">
        <w:rPr>
          <w:sz w:val="27"/>
          <w:szCs w:val="27"/>
        </w:rPr>
        <w:t xml:space="preserve">В соответствии с пунктом 2 статьи 160.1 Бюджетного кодекса Российской Федерации, в соответствии с </w:t>
      </w:r>
      <w:hyperlink r:id="rId7">
        <w:r w:rsidRPr="00A128DF">
          <w:rPr>
            <w:rStyle w:val="a5"/>
            <w:color w:val="000000" w:themeColor="text1"/>
            <w:sz w:val="27"/>
            <w:szCs w:val="27"/>
            <w:u w:val="none"/>
          </w:rPr>
          <w:t>приказом</w:t>
        </w:r>
      </w:hyperlink>
      <w:r w:rsidRPr="004429FD">
        <w:rPr>
          <w:sz w:val="27"/>
          <w:szCs w:val="27"/>
        </w:rPr>
        <w:t xml:space="preserve"> Министерства финансов Российской Федерации от 18 ноября 2022 г. N 172н «Об утверждении общих требований </w:t>
      </w:r>
      <w:r w:rsidRPr="004429FD">
        <w:rPr>
          <w:sz w:val="27"/>
          <w:szCs w:val="27"/>
        </w:rPr>
        <w:br/>
        <w:t xml:space="preserve">к регламенту реализации полномочий администратора доходов бюджета </w:t>
      </w:r>
      <w:r w:rsidRPr="004429FD">
        <w:rPr>
          <w:sz w:val="27"/>
          <w:szCs w:val="27"/>
        </w:rPr>
        <w:br/>
        <w:t xml:space="preserve">по взысканию дебиторской задолженности по платежам в бюджет, пеням </w:t>
      </w:r>
      <w:r w:rsidRPr="004429FD">
        <w:rPr>
          <w:sz w:val="27"/>
          <w:szCs w:val="27"/>
        </w:rPr>
        <w:br/>
        <w:t>и штрафам по ним», в целях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Pr="00A128DF">
        <w:rPr>
          <w:sz w:val="27"/>
          <w:szCs w:val="27"/>
        </w:rPr>
        <w:t>:</w:t>
      </w:r>
    </w:p>
    <w:p w:rsidR="00A128DF" w:rsidRPr="004429FD" w:rsidRDefault="00A128DF" w:rsidP="00A128DF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4429FD">
        <w:rPr>
          <w:sz w:val="27"/>
          <w:szCs w:val="27"/>
        </w:rPr>
        <w:t xml:space="preserve">Утвердить </w:t>
      </w:r>
      <w:hyperlink w:anchor="P27">
        <w:r w:rsidRPr="00A128DF">
          <w:rPr>
            <w:rStyle w:val="a5"/>
            <w:color w:val="000000" w:themeColor="text1"/>
            <w:sz w:val="27"/>
            <w:szCs w:val="27"/>
            <w:u w:val="none"/>
          </w:rPr>
          <w:t>Регламент</w:t>
        </w:r>
      </w:hyperlink>
      <w:r w:rsidRPr="004429FD">
        <w:rPr>
          <w:sz w:val="27"/>
          <w:szCs w:val="27"/>
        </w:rPr>
        <w:t xml:space="preserve"> реализации полномочий администратора доходов бюджета по взысканию дебиторской задолженности по платежам </w:t>
      </w:r>
      <w:r w:rsidRPr="004429FD">
        <w:rPr>
          <w:sz w:val="27"/>
          <w:szCs w:val="27"/>
        </w:rPr>
        <w:br/>
        <w:t xml:space="preserve">в бюджет, пеням и штрафам по ним </w:t>
      </w:r>
      <w:r w:rsidRPr="004429FD">
        <w:rPr>
          <w:color w:val="000000" w:themeColor="text1"/>
          <w:sz w:val="27"/>
          <w:szCs w:val="27"/>
        </w:rPr>
        <w:t xml:space="preserve">в </w:t>
      </w:r>
      <w:r w:rsidR="001F0896">
        <w:rPr>
          <w:color w:val="000000" w:themeColor="text1"/>
          <w:sz w:val="27"/>
          <w:szCs w:val="27"/>
        </w:rPr>
        <w:t xml:space="preserve">администрации </w:t>
      </w:r>
      <w:r w:rsidR="002A0DFF">
        <w:rPr>
          <w:color w:val="000000" w:themeColor="text1"/>
          <w:sz w:val="27"/>
          <w:szCs w:val="27"/>
        </w:rPr>
        <w:t>Краснооктябрьского</w:t>
      </w:r>
      <w:r w:rsidR="001F0896">
        <w:rPr>
          <w:color w:val="000000" w:themeColor="text1"/>
          <w:sz w:val="27"/>
          <w:szCs w:val="27"/>
        </w:rPr>
        <w:t xml:space="preserve"> сельского поселения</w:t>
      </w:r>
      <w:r w:rsidRPr="004429FD">
        <w:rPr>
          <w:color w:val="000000" w:themeColor="text1"/>
          <w:sz w:val="27"/>
          <w:szCs w:val="27"/>
        </w:rPr>
        <w:t xml:space="preserve"> </w:t>
      </w:r>
      <w:r>
        <w:rPr>
          <w:sz w:val="27"/>
          <w:szCs w:val="27"/>
        </w:rPr>
        <w:t>(П</w:t>
      </w:r>
      <w:r w:rsidRPr="004429FD">
        <w:rPr>
          <w:sz w:val="27"/>
          <w:szCs w:val="27"/>
        </w:rPr>
        <w:t>риложение №1).</w:t>
      </w:r>
    </w:p>
    <w:p w:rsidR="00A128DF" w:rsidRPr="004429FD" w:rsidRDefault="00A128DF" w:rsidP="00A128DF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Утвердить Перечень</w:t>
      </w:r>
      <w:r w:rsidRPr="004429FD">
        <w:rPr>
          <w:sz w:val="27"/>
          <w:szCs w:val="27"/>
        </w:rPr>
        <w:t xml:space="preserve"> ответственны</w:t>
      </w:r>
      <w:r>
        <w:rPr>
          <w:sz w:val="27"/>
          <w:szCs w:val="27"/>
        </w:rPr>
        <w:t>х структурных подразделений</w:t>
      </w:r>
      <w:r w:rsidRPr="004429FD"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 w:rsidRPr="004429FD">
        <w:rPr>
          <w:sz w:val="27"/>
          <w:szCs w:val="27"/>
        </w:rPr>
        <w:t xml:space="preserve">за работу по взысканию дебиторской задолженности по платежам, пеням и штрафам по ним, при реализации полномочий администратора доходов бюджета </w:t>
      </w:r>
      <w:r w:rsidR="002A0DFF">
        <w:rPr>
          <w:sz w:val="27"/>
          <w:szCs w:val="27"/>
        </w:rPr>
        <w:t>Краснооктябрьского</w:t>
      </w:r>
      <w:r w:rsidR="001F0896">
        <w:rPr>
          <w:sz w:val="27"/>
          <w:szCs w:val="27"/>
        </w:rPr>
        <w:t xml:space="preserve"> сельского поселения </w:t>
      </w:r>
      <w:r w:rsidRPr="004429FD">
        <w:rPr>
          <w:sz w:val="27"/>
          <w:szCs w:val="27"/>
        </w:rPr>
        <w:t>муниципального района «Белгородский район»</w:t>
      </w:r>
      <w:r>
        <w:rPr>
          <w:sz w:val="27"/>
          <w:szCs w:val="27"/>
        </w:rPr>
        <w:t xml:space="preserve"> (Приложение №2)</w:t>
      </w:r>
      <w:r w:rsidRPr="004429FD">
        <w:rPr>
          <w:sz w:val="27"/>
          <w:szCs w:val="27"/>
        </w:rPr>
        <w:t>.</w:t>
      </w:r>
    </w:p>
    <w:p w:rsidR="00A128DF" w:rsidRPr="00CE7667" w:rsidRDefault="00A128DF" w:rsidP="00FA14D6">
      <w:pPr>
        <w:numPr>
          <w:ilvl w:val="0"/>
          <w:numId w:val="1"/>
        </w:numPr>
        <w:ind w:left="-119" w:firstLine="709"/>
        <w:jc w:val="both"/>
        <w:rPr>
          <w:sz w:val="27"/>
          <w:szCs w:val="27"/>
        </w:rPr>
      </w:pPr>
      <w:r w:rsidRPr="004429FD">
        <w:rPr>
          <w:sz w:val="27"/>
          <w:szCs w:val="27"/>
        </w:rPr>
        <w:t xml:space="preserve">Разместить </w:t>
      </w:r>
      <w:r w:rsidR="009024E2">
        <w:rPr>
          <w:sz w:val="27"/>
          <w:szCs w:val="27"/>
        </w:rPr>
        <w:t>настоящее</w:t>
      </w:r>
      <w:r w:rsidRPr="004429FD">
        <w:rPr>
          <w:sz w:val="27"/>
          <w:szCs w:val="27"/>
        </w:rPr>
        <w:t xml:space="preserve"> </w:t>
      </w:r>
      <w:r w:rsidR="009024E2">
        <w:rPr>
          <w:sz w:val="27"/>
          <w:szCs w:val="27"/>
        </w:rPr>
        <w:t>постановление</w:t>
      </w:r>
      <w:r w:rsidRPr="004429FD">
        <w:rPr>
          <w:sz w:val="27"/>
          <w:szCs w:val="27"/>
        </w:rPr>
        <w:t xml:space="preserve"> на официальном сайте </w:t>
      </w:r>
      <w:r w:rsidR="001F0896">
        <w:rPr>
          <w:sz w:val="27"/>
          <w:szCs w:val="27"/>
        </w:rPr>
        <w:t xml:space="preserve">администрации </w:t>
      </w:r>
      <w:r w:rsidR="002A0DFF">
        <w:rPr>
          <w:sz w:val="27"/>
          <w:szCs w:val="27"/>
        </w:rPr>
        <w:t>Краснооктябрьского</w:t>
      </w:r>
      <w:r w:rsidR="001F0896">
        <w:rPr>
          <w:sz w:val="27"/>
          <w:szCs w:val="27"/>
        </w:rPr>
        <w:t xml:space="preserve"> сельского поселения</w:t>
      </w:r>
      <w:r w:rsidRPr="004429FD">
        <w:rPr>
          <w:sz w:val="27"/>
          <w:szCs w:val="27"/>
        </w:rPr>
        <w:t xml:space="preserve"> </w:t>
      </w:r>
      <w:r w:rsidRPr="00CE7667">
        <w:rPr>
          <w:sz w:val="27"/>
          <w:szCs w:val="27"/>
        </w:rPr>
        <w:t>(</w:t>
      </w:r>
      <w:r w:rsidR="00841939" w:rsidRPr="00CE7667">
        <w:rPr>
          <w:sz w:val="27"/>
          <w:szCs w:val="27"/>
        </w:rPr>
        <w:t>https://krasnooktyabrskoeposelenie-r31.gosweb.gosuslugi.ru/</w:t>
      </w:r>
      <w:r w:rsidRPr="00CE7667">
        <w:rPr>
          <w:sz w:val="27"/>
          <w:szCs w:val="27"/>
        </w:rPr>
        <w:t>).</w:t>
      </w:r>
    </w:p>
    <w:p w:rsidR="00A128DF" w:rsidRPr="004429FD" w:rsidRDefault="00A128DF" w:rsidP="00A128DF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4429FD">
        <w:rPr>
          <w:sz w:val="27"/>
          <w:szCs w:val="27"/>
        </w:rPr>
        <w:t xml:space="preserve">Контроль за исполнением настоящего </w:t>
      </w:r>
      <w:r w:rsidR="00345BF2">
        <w:rPr>
          <w:sz w:val="27"/>
          <w:szCs w:val="27"/>
        </w:rPr>
        <w:t>постановления</w:t>
      </w:r>
      <w:r w:rsidRPr="004429FD">
        <w:rPr>
          <w:sz w:val="27"/>
          <w:szCs w:val="27"/>
        </w:rPr>
        <w:t xml:space="preserve"> оставляю за собой. </w:t>
      </w:r>
    </w:p>
    <w:p w:rsidR="00A128DF" w:rsidRDefault="00A128DF" w:rsidP="00A128DF">
      <w:pPr>
        <w:jc w:val="center"/>
      </w:pPr>
    </w:p>
    <w:p w:rsidR="009024E2" w:rsidRDefault="009024E2" w:rsidP="009024E2">
      <w:pPr>
        <w:spacing w:line="0" w:lineRule="atLeast"/>
        <w:jc w:val="both"/>
        <w:rPr>
          <w:b/>
          <w:sz w:val="28"/>
          <w:szCs w:val="28"/>
        </w:rPr>
      </w:pPr>
    </w:p>
    <w:p w:rsidR="009024E2" w:rsidRPr="00FD538E" w:rsidRDefault="009024E2" w:rsidP="009024E2">
      <w:pPr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FD538E">
        <w:rPr>
          <w:b/>
          <w:sz w:val="28"/>
          <w:szCs w:val="28"/>
        </w:rPr>
        <w:t xml:space="preserve">Глава администрации </w:t>
      </w:r>
    </w:p>
    <w:p w:rsidR="009024E2" w:rsidRDefault="002A0DFF" w:rsidP="00902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Краснооктябрьского</w:t>
      </w:r>
      <w:r w:rsidR="009024E2" w:rsidRPr="00FD538E">
        <w:rPr>
          <w:b/>
          <w:sz w:val="28"/>
          <w:szCs w:val="28"/>
        </w:rPr>
        <w:t xml:space="preserve"> сельского поселения  </w:t>
      </w:r>
      <w:r>
        <w:rPr>
          <w:b/>
          <w:sz w:val="28"/>
          <w:szCs w:val="28"/>
        </w:rPr>
        <w:t xml:space="preserve">                   И</w:t>
      </w:r>
      <w:r w:rsidR="009024E2" w:rsidRPr="00FD538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Г</w:t>
      </w:r>
      <w:r w:rsidR="009024E2" w:rsidRPr="00FD538E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>равченко</w:t>
      </w:r>
    </w:p>
    <w:p w:rsidR="00B25D24" w:rsidRDefault="00B25D24" w:rsidP="009024E2">
      <w:pPr>
        <w:jc w:val="center"/>
        <w:rPr>
          <w:b/>
          <w:sz w:val="28"/>
          <w:szCs w:val="28"/>
        </w:rPr>
      </w:pPr>
    </w:p>
    <w:p w:rsidR="00B25D24" w:rsidRDefault="00B25D24" w:rsidP="009024E2">
      <w:pPr>
        <w:jc w:val="center"/>
        <w:rPr>
          <w:b/>
          <w:sz w:val="28"/>
          <w:szCs w:val="28"/>
        </w:rPr>
      </w:pPr>
    </w:p>
    <w:p w:rsidR="00B25D24" w:rsidRDefault="00B25D24" w:rsidP="009024E2">
      <w:pPr>
        <w:jc w:val="center"/>
        <w:rPr>
          <w:b/>
          <w:sz w:val="28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219"/>
        <w:gridCol w:w="5351"/>
      </w:tblGrid>
      <w:tr w:rsidR="00B25D24" w:rsidTr="00A17881">
        <w:tc>
          <w:tcPr>
            <w:tcW w:w="4219" w:type="dxa"/>
          </w:tcPr>
          <w:p w:rsidR="00B25D24" w:rsidRDefault="00B25D2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B25D24" w:rsidRPr="0039563D" w:rsidRDefault="00B25D2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9563D">
              <w:rPr>
                <w:b/>
                <w:sz w:val="28"/>
                <w:szCs w:val="28"/>
              </w:rPr>
              <w:t>Приложение 1</w:t>
            </w:r>
          </w:p>
          <w:p w:rsidR="00B25D24" w:rsidRPr="0039563D" w:rsidRDefault="00B25D2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9563D">
              <w:rPr>
                <w:b/>
                <w:sz w:val="28"/>
                <w:szCs w:val="28"/>
              </w:rPr>
              <w:t>к постановлению администрации</w:t>
            </w:r>
          </w:p>
          <w:p w:rsidR="00B25D24" w:rsidRPr="0039563D" w:rsidRDefault="002A0DF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9563D">
              <w:rPr>
                <w:b/>
                <w:sz w:val="28"/>
                <w:szCs w:val="28"/>
              </w:rPr>
              <w:t>Краснооктябрьского</w:t>
            </w:r>
            <w:r w:rsidR="00B25D24" w:rsidRPr="0039563D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B25D24" w:rsidRPr="0039563D" w:rsidRDefault="00B25D2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9563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39563D">
              <w:rPr>
                <w:b/>
                <w:sz w:val="28"/>
                <w:szCs w:val="28"/>
              </w:rPr>
              <w:t>от</w:t>
            </w:r>
            <w:proofErr w:type="gramEnd"/>
            <w:r w:rsidRPr="0039563D">
              <w:rPr>
                <w:b/>
                <w:sz w:val="28"/>
                <w:szCs w:val="28"/>
              </w:rPr>
              <w:t xml:space="preserve"> </w:t>
            </w:r>
            <w:r w:rsidR="0039563D" w:rsidRPr="0039563D">
              <w:rPr>
                <w:b/>
                <w:sz w:val="28"/>
                <w:szCs w:val="28"/>
              </w:rPr>
              <w:t>«</w:t>
            </w:r>
            <w:r w:rsidRPr="0039563D">
              <w:rPr>
                <w:b/>
                <w:sz w:val="28"/>
                <w:szCs w:val="28"/>
              </w:rPr>
              <w:t>03</w:t>
            </w:r>
            <w:r w:rsidR="0039563D" w:rsidRPr="0039563D">
              <w:rPr>
                <w:b/>
                <w:sz w:val="28"/>
                <w:szCs w:val="28"/>
              </w:rPr>
              <w:t>»</w:t>
            </w:r>
            <w:r w:rsidRPr="0039563D">
              <w:rPr>
                <w:b/>
                <w:sz w:val="28"/>
                <w:szCs w:val="28"/>
              </w:rPr>
              <w:t xml:space="preserve"> октября 2023 г. № </w:t>
            </w:r>
            <w:r w:rsidR="00B30154" w:rsidRPr="0039563D">
              <w:rPr>
                <w:b/>
                <w:sz w:val="28"/>
                <w:szCs w:val="28"/>
              </w:rPr>
              <w:t>12</w:t>
            </w:r>
          </w:p>
          <w:p w:rsidR="00B25D24" w:rsidRDefault="00B25D2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B25D24" w:rsidRDefault="00B25D24" w:rsidP="00B25D24">
      <w:pPr>
        <w:contextualSpacing/>
        <w:rPr>
          <w:sz w:val="28"/>
          <w:szCs w:val="28"/>
        </w:rPr>
      </w:pPr>
    </w:p>
    <w:p w:rsidR="00B25D24" w:rsidRDefault="00B25D24" w:rsidP="00B25D24">
      <w:pPr>
        <w:contextualSpacing/>
        <w:rPr>
          <w:sz w:val="28"/>
          <w:szCs w:val="28"/>
        </w:rPr>
      </w:pPr>
    </w:p>
    <w:p w:rsidR="00B25D24" w:rsidRDefault="00DF670C" w:rsidP="00B25D24">
      <w:pPr>
        <w:widowControl w:val="0"/>
        <w:autoSpaceDE w:val="0"/>
        <w:autoSpaceDN w:val="0"/>
        <w:spacing w:before="89"/>
        <w:ind w:left="301" w:right="367"/>
        <w:jc w:val="center"/>
        <w:rPr>
          <w:b/>
          <w:w w:val="105"/>
          <w:sz w:val="28"/>
          <w:szCs w:val="28"/>
          <w:lang w:eastAsia="en-US"/>
        </w:rPr>
      </w:pPr>
      <w:hyperlink r:id="rId8" w:anchor="P27" w:history="1">
        <w:r w:rsidR="00B25D24" w:rsidRPr="002A0DFF">
          <w:rPr>
            <w:rStyle w:val="a5"/>
            <w:b/>
            <w:color w:val="000000" w:themeColor="text1"/>
            <w:w w:val="105"/>
            <w:sz w:val="28"/>
            <w:szCs w:val="28"/>
            <w:u w:val="none"/>
          </w:rPr>
          <w:t>Регламент</w:t>
        </w:r>
      </w:hyperlink>
      <w:r w:rsidR="00B25D24">
        <w:rPr>
          <w:b/>
          <w:w w:val="105"/>
          <w:sz w:val="28"/>
          <w:szCs w:val="28"/>
        </w:rPr>
        <w:t xml:space="preserve"> реализации полномочий администратора доходов бюджета по взысканию дебиторской задолженности по платежам в бюджет, пеням и штрафам по ним администрации </w:t>
      </w:r>
      <w:r w:rsidR="002A0DFF">
        <w:rPr>
          <w:b/>
          <w:w w:val="105"/>
          <w:sz w:val="28"/>
          <w:szCs w:val="28"/>
        </w:rPr>
        <w:t>Краснооктябрьского</w:t>
      </w:r>
      <w:r w:rsidR="00B25D24">
        <w:rPr>
          <w:b/>
          <w:w w:val="105"/>
          <w:sz w:val="28"/>
          <w:szCs w:val="28"/>
        </w:rPr>
        <w:t xml:space="preserve"> сельского поселения</w:t>
      </w:r>
    </w:p>
    <w:p w:rsidR="00B25D24" w:rsidRDefault="00B25D24" w:rsidP="00B25D24">
      <w:pPr>
        <w:widowControl w:val="0"/>
        <w:autoSpaceDE w:val="0"/>
        <w:autoSpaceDN w:val="0"/>
        <w:spacing w:before="89"/>
        <w:ind w:left="301" w:right="367"/>
        <w:jc w:val="center"/>
        <w:rPr>
          <w:b/>
          <w:w w:val="105"/>
          <w:sz w:val="28"/>
          <w:szCs w:val="28"/>
        </w:rPr>
      </w:pPr>
    </w:p>
    <w:p w:rsidR="00B25D24" w:rsidRDefault="00B25D24" w:rsidP="00B25D24">
      <w:pPr>
        <w:widowControl w:val="0"/>
        <w:autoSpaceDE w:val="0"/>
        <w:autoSpaceDN w:val="0"/>
        <w:spacing w:before="89"/>
        <w:ind w:left="301" w:right="367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1. Общие положения</w:t>
      </w:r>
    </w:p>
    <w:p w:rsidR="00B25D24" w:rsidRDefault="00B25D24" w:rsidP="00B25D24">
      <w:pPr>
        <w:widowControl w:val="0"/>
        <w:autoSpaceDE w:val="0"/>
        <w:autoSpaceDN w:val="0"/>
        <w:spacing w:before="14" w:line="232" w:lineRule="auto"/>
        <w:rPr>
          <w:sz w:val="28"/>
          <w:szCs w:val="28"/>
        </w:rPr>
      </w:pP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Настоящий регламент разработан в целях реализации комплекса мер, направленных на улучшение качества администрирования доходов бюджета </w:t>
      </w:r>
      <w:r w:rsidR="002A0DFF">
        <w:rPr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бюджет поселения), сокращение просроченной дебиторской задолженности и принятия своевременных мер по ее взысканию, а также за поступлением неналоговых доходов, администрируемых администрацией </w:t>
      </w:r>
      <w:r w:rsidR="002A0DFF">
        <w:rPr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Регламент устанавливает перечень мероприятий по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Понятия и определения, используемые в настоящем регламенте, понимаются в значении, используемом законодательством Российской Федерации, если иное не оговорено в настоящем регламенте. 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Мероприятия по недопущению образования просроченной</w:t>
      </w: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дебиторской задолженности по доходам, выявлению факторов,</w:t>
      </w: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влияющих на образование просроченной дебиторской</w:t>
      </w: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задолженности по доходам</w:t>
      </w: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В целях недопущения образования просроченной дебиторской задолженности сотрудники администрации </w:t>
      </w:r>
      <w:r w:rsidR="002A0DFF">
        <w:rPr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поселения, ответственные за</w:t>
      </w:r>
      <w:r>
        <w:rPr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работу по взысканию дебиторской задолженности по платежам в бюджет </w:t>
      </w:r>
      <w:r w:rsidR="00151EAB">
        <w:rPr>
          <w:sz w:val="28"/>
          <w:szCs w:val="28"/>
        </w:rPr>
        <w:t>поселения</w:t>
      </w:r>
      <w:r>
        <w:rPr>
          <w:sz w:val="28"/>
          <w:szCs w:val="28"/>
        </w:rPr>
        <w:t>, пеням и штрафам по ним: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bookmarkStart w:id="0" w:name="sub_10041"/>
      <w:r>
        <w:rPr>
          <w:sz w:val="28"/>
          <w:szCs w:val="28"/>
        </w:rPr>
        <w:t xml:space="preserve">2.1.1 Осуществляют контроль за правильностью исчисления, полнотой </w:t>
      </w:r>
      <w:r>
        <w:rPr>
          <w:sz w:val="28"/>
          <w:szCs w:val="28"/>
        </w:rPr>
        <w:br/>
        <w:t xml:space="preserve">и своевременностью осуществления платежей в бюджет поселения, пеням и штрафам по ним по закрепленным источникам доходов бюджета </w:t>
      </w:r>
      <w:r w:rsidR="002A0DFF">
        <w:rPr>
          <w:sz w:val="28"/>
          <w:szCs w:val="28"/>
        </w:rPr>
        <w:lastRenderedPageBreak/>
        <w:t>Краснооктябрьского</w:t>
      </w:r>
      <w:r>
        <w:rPr>
          <w:sz w:val="28"/>
          <w:szCs w:val="28"/>
        </w:rPr>
        <w:t xml:space="preserve"> сельского поселения за администрацией </w:t>
      </w:r>
      <w:r w:rsidR="002A0DFF">
        <w:rPr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поселения, как за администратором доходов бюджета </w:t>
      </w:r>
      <w:r w:rsidR="00151EAB">
        <w:rPr>
          <w:sz w:val="28"/>
          <w:szCs w:val="28"/>
        </w:rPr>
        <w:t>поселения</w:t>
      </w:r>
      <w:r>
        <w:rPr>
          <w:sz w:val="28"/>
          <w:szCs w:val="28"/>
        </w:rPr>
        <w:t>, в том числе:</w:t>
      </w:r>
      <w:bookmarkEnd w:id="0"/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фактическим зачислением платежей в бюджет поселения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</w:t>
      </w:r>
      <w:r>
        <w:rPr>
          <w:sz w:val="28"/>
          <w:szCs w:val="28"/>
        </w:rPr>
        <w:br/>
        <w:t>N 210-ФЗ «Об организации предоставления государственных и муниципальных услуг» (далее - ГИС ГМП);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исполнением графика платежей в связи с предоставлением отсрочки </w:t>
      </w:r>
      <w:r>
        <w:rPr>
          <w:sz w:val="28"/>
          <w:szCs w:val="28"/>
        </w:rPr>
        <w:br/>
        <w:t xml:space="preserve">или рассрочки уплаты платежей и погашением дебиторской задолженности </w:t>
      </w:r>
      <w:r>
        <w:rPr>
          <w:sz w:val="28"/>
          <w:szCs w:val="28"/>
        </w:rPr>
        <w:br/>
        <w:t xml:space="preserve">по доходам, образовавшейся в связи с неисполнением графика уплаты платежей в бюджет поселения, а также за начислением процентов </w:t>
      </w:r>
      <w:r>
        <w:rPr>
          <w:sz w:val="28"/>
          <w:szCs w:val="28"/>
        </w:rPr>
        <w:br/>
        <w:t>за предоставленную отсрочку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своевременным начислением неустойки (штрафов, пени);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своевременным составлением первичных учетных документов в части выплат по оплате труда и расчетов с подотчетными лицами, обосновывающих возникновение дебиторской задолженности или оформляющих операции по ее увеличению (уменьшению);</w:t>
      </w:r>
      <w:bookmarkStart w:id="1" w:name="sub_10042"/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2.1.2 Проводят не реже двух раз в год инвентаризацию расчетов </w:t>
      </w:r>
      <w:r>
        <w:rPr>
          <w:sz w:val="28"/>
          <w:szCs w:val="28"/>
        </w:rPr>
        <w:br/>
        <w:t>по доходам в бюджет поселения на основании информации                           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  <w:bookmarkStart w:id="2" w:name="sub_10043"/>
      <w:bookmarkEnd w:id="1"/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 </w:t>
      </w:r>
      <w:bookmarkEnd w:id="2"/>
      <w:r>
        <w:rPr>
          <w:sz w:val="28"/>
          <w:szCs w:val="28"/>
        </w:rPr>
        <w:t xml:space="preserve">Проводят мониторинг финансового (платежного) состояния должников, в том числе при проведении мероприятий по инвентаризации </w:t>
      </w:r>
      <w:r>
        <w:rPr>
          <w:sz w:val="28"/>
          <w:szCs w:val="28"/>
        </w:rPr>
        <w:br/>
        <w:t>на предмет: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наличия сведений о возбуждении в отношении должника дела </w:t>
      </w:r>
      <w:r>
        <w:rPr>
          <w:sz w:val="28"/>
          <w:szCs w:val="28"/>
        </w:rPr>
        <w:br/>
        <w:t>о банкротстве;</w:t>
      </w:r>
      <w:bookmarkStart w:id="3" w:name="sub_10044"/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2.1.4 Своевременно осуществляют признание безнадежной к взысканию задолженности по платежам в бюджет </w:t>
      </w:r>
      <w:r w:rsidR="00151EA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и о ее списании, на основании решения комиссии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признанию безнадежной к взысканию задолженности по платежам в бюджет поселения, администрируемым администрацией </w:t>
      </w:r>
      <w:r w:rsidR="002A0DFF">
        <w:rPr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 Проводят иные мероприятия, в целях недопущения образования просроченной дебиторской задолженности по доходам, выявления факторов, </w:t>
      </w:r>
      <w:r>
        <w:rPr>
          <w:sz w:val="28"/>
          <w:szCs w:val="28"/>
        </w:rPr>
        <w:lastRenderedPageBreak/>
        <w:t xml:space="preserve">влияющих на образование просроченной дебиторской задолженности </w:t>
      </w:r>
      <w:r>
        <w:rPr>
          <w:sz w:val="28"/>
          <w:szCs w:val="28"/>
        </w:rPr>
        <w:br/>
        <w:t>по доходам.</w:t>
      </w:r>
    </w:p>
    <w:p w:rsidR="00B25D24" w:rsidRDefault="00B25D24" w:rsidP="00B25D24">
      <w:pPr>
        <w:contextualSpacing/>
        <w:jc w:val="both"/>
        <w:rPr>
          <w:color w:val="FF0000"/>
          <w:sz w:val="28"/>
          <w:szCs w:val="28"/>
        </w:rPr>
      </w:pPr>
    </w:p>
    <w:bookmarkEnd w:id="3"/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Мероприятия по урегулированию дебиторской задолженности</w:t>
      </w: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доходам в досудебном порядке</w:t>
      </w:r>
    </w:p>
    <w:p w:rsidR="00B25D24" w:rsidRDefault="00B25D24" w:rsidP="00B25D24">
      <w:pPr>
        <w:ind w:firstLine="709"/>
        <w:contextualSpacing/>
        <w:jc w:val="both"/>
        <w:rPr>
          <w:b/>
          <w:sz w:val="28"/>
          <w:szCs w:val="28"/>
        </w:rPr>
      </w:pP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Мероприятия по урегулированию дебиторской задолженности </w:t>
      </w:r>
      <w:r>
        <w:rPr>
          <w:sz w:val="28"/>
          <w:szCs w:val="28"/>
        </w:rPr>
        <w:br/>
        <w:t>по 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3.1.1. Направление требование должнику о погашении задолженности;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 Направление претензии должнику о погашении задолженности </w:t>
      </w:r>
      <w:r>
        <w:rPr>
          <w:sz w:val="28"/>
          <w:szCs w:val="28"/>
        </w:rPr>
        <w:br/>
        <w:t>в досудебном порядке;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</w:t>
      </w:r>
      <w:r>
        <w:rPr>
          <w:sz w:val="28"/>
          <w:szCs w:val="28"/>
        </w:rPr>
        <w:br/>
        <w:t>и случаях, предусмотренных законодательством Российской Федерации;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В случаях, когда денежное обязательство не предусматривает срок его исполнения и не содержит условия, позволяющего определить этот срок, </w:t>
      </w:r>
      <w:r>
        <w:rPr>
          <w:sz w:val="28"/>
          <w:szCs w:val="28"/>
        </w:rPr>
        <w:br/>
        <w:t xml:space="preserve">а равно в случаях, когда срок исполнения обязательства определен моментом востребования, в течении 10 рабочих дней с момента, когда стало известно </w:t>
      </w:r>
      <w:r>
        <w:rPr>
          <w:sz w:val="28"/>
          <w:szCs w:val="28"/>
        </w:rPr>
        <w:br/>
        <w:t xml:space="preserve">о возникновении задолженности, формируется требование должнику </w:t>
      </w:r>
      <w:r>
        <w:rPr>
          <w:sz w:val="28"/>
          <w:szCs w:val="28"/>
        </w:rPr>
        <w:br/>
        <w:t xml:space="preserve">о погашении образовавшейся задолженности в порядке, предусмотренном законодательством Российской Федерации. 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Направление, в случае возникновения процедуры банкротства должника, требований по денежным обязательствам в порядке, в сроки </w:t>
      </w:r>
      <w:r>
        <w:rPr>
          <w:sz w:val="28"/>
          <w:szCs w:val="28"/>
        </w:rPr>
        <w:br/>
        <w:t xml:space="preserve">и в случаях, предусмотренных законодательством Российской Федерации </w:t>
      </w:r>
      <w:r>
        <w:rPr>
          <w:sz w:val="28"/>
          <w:szCs w:val="28"/>
        </w:rPr>
        <w:br/>
        <w:t xml:space="preserve">о банкротстве; 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Сотрудники администрации </w:t>
      </w:r>
      <w:r w:rsidR="002A0DFF">
        <w:rPr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поселения,  ответственные за работу по взысканию дебиторской задолженности по платежам в бюджет поселения, пеням и штрафам по ним, при реализации полномочий администратора доходов бюджета, при выявлении в ходе контроля за поступлением доходов в бюджет поселения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производят расчет задолженности;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направляют должнику требование (претензию) о погашении задолженности в пятнадцатидневный срок с приложением расчета задолженности; 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3.1.8. При добровольном исполнении обязательств в срок, указанный </w:t>
      </w:r>
      <w:r>
        <w:rPr>
          <w:sz w:val="28"/>
          <w:szCs w:val="28"/>
        </w:rPr>
        <w:br/>
        <w:t>в требовании (претензии), претензионная работа в отношении должника прекращается.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Мероприятия по принудительному взысканию</w:t>
      </w: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дебиторской задолженности по доходам</w:t>
      </w:r>
    </w:p>
    <w:p w:rsidR="00B25D24" w:rsidRDefault="00B25D24" w:rsidP="00B25D24">
      <w:pPr>
        <w:ind w:firstLine="709"/>
        <w:contextualSpacing/>
        <w:jc w:val="both"/>
        <w:rPr>
          <w:b/>
          <w:sz w:val="28"/>
          <w:szCs w:val="28"/>
        </w:rPr>
      </w:pP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 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Сотрудники администрации </w:t>
      </w:r>
      <w:r w:rsidR="002A0DFF">
        <w:rPr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поселения, ответственные за работу по взысканию дебиторской задолженности по платежам в бюджет поселения, пеням и штрафам по ним, при реализации полномочий администратора доходов бюджета поселения, после установления факта нарушения сроков обязательств и отсутствии добровольного исполнения требования (претензии) должником в течении 15 дней, направляет служебную записку на имя главы администрации </w:t>
      </w:r>
      <w:r w:rsidR="002A0DFF">
        <w:rPr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 с обращением о  подготовке искового заявления в суд.  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течение 30 календарных дней </w:t>
      </w:r>
      <w:r>
        <w:rPr>
          <w:sz w:val="28"/>
          <w:szCs w:val="28"/>
        </w:rPr>
        <w:br/>
        <w:t xml:space="preserve">с даты поступления служебной записки сотрудники администрации </w:t>
      </w:r>
      <w:r w:rsidR="002A0DFF">
        <w:rPr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 готовят и направляют исковое заявление о взыскании просроченной дебиторской задолженности в суд </w:t>
      </w:r>
      <w:r>
        <w:rPr>
          <w:sz w:val="28"/>
          <w:szCs w:val="28"/>
        </w:rPr>
        <w:br/>
        <w:t>с соблюдением требований о подсудности и подведомственности, установленных законодательством Российской Федерации.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В случае если до вынесения решения суда требования об уплате исполнены должником добровольно, сотрудники </w:t>
      </w:r>
      <w:r w:rsidR="00187AD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установленном порядке заявля</w:t>
      </w:r>
      <w:r w:rsidR="00187ADE">
        <w:rPr>
          <w:sz w:val="28"/>
          <w:szCs w:val="28"/>
        </w:rPr>
        <w:t>ют</w:t>
      </w:r>
      <w:r>
        <w:rPr>
          <w:sz w:val="28"/>
          <w:szCs w:val="28"/>
        </w:rPr>
        <w:t xml:space="preserve"> об отказе от иска.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В течение 10 рабочих дней со дня поступления в администрацию </w:t>
      </w:r>
      <w:r w:rsidR="002A0DFF">
        <w:rPr>
          <w:sz w:val="28"/>
          <w:szCs w:val="28"/>
        </w:rPr>
        <w:t>Краснооктябрьского</w:t>
      </w:r>
      <w:r w:rsidR="00187AD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исполнительного документа направля</w:t>
      </w:r>
      <w:r w:rsidR="00187ADE">
        <w:rPr>
          <w:sz w:val="28"/>
          <w:szCs w:val="28"/>
        </w:rPr>
        <w:t>ют</w:t>
      </w:r>
      <w:r>
        <w:rPr>
          <w:sz w:val="28"/>
          <w:szCs w:val="28"/>
        </w:rPr>
        <w:t xml:space="preserve"> его для принудительного исполнения в порядке, установленном действующим законодательством. 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При принятии судом решения о полном (частичном) отказе </w:t>
      </w:r>
      <w:r>
        <w:rPr>
          <w:sz w:val="28"/>
          <w:szCs w:val="28"/>
        </w:rPr>
        <w:br/>
        <w:t xml:space="preserve">в удовлетворении заявленных требований </w:t>
      </w:r>
      <w:r w:rsidR="00187ADE">
        <w:rPr>
          <w:sz w:val="28"/>
          <w:szCs w:val="28"/>
        </w:rPr>
        <w:t>администрацией поселения</w:t>
      </w:r>
      <w:r>
        <w:rPr>
          <w:sz w:val="28"/>
          <w:szCs w:val="28"/>
        </w:rPr>
        <w:t xml:space="preserve"> обеспечивается принятие исчерпывающих мер по обжалованию судебных актов.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Документы о ходе </w:t>
      </w:r>
      <w:proofErr w:type="spellStart"/>
      <w:r>
        <w:rPr>
          <w:sz w:val="28"/>
          <w:szCs w:val="28"/>
        </w:rPr>
        <w:t>претензионно</w:t>
      </w:r>
      <w:proofErr w:type="spellEnd"/>
      <w:r>
        <w:rPr>
          <w:sz w:val="28"/>
          <w:szCs w:val="28"/>
        </w:rPr>
        <w:t xml:space="preserve">–исковой работы по взысканию задолженности, в том числе судебные акты на бумажном носителе хранятся </w:t>
      </w:r>
      <w:r>
        <w:rPr>
          <w:sz w:val="28"/>
          <w:szCs w:val="28"/>
        </w:rPr>
        <w:br/>
        <w:t xml:space="preserve">в </w:t>
      </w:r>
      <w:r w:rsidR="00187ADE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>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bookmarkStart w:id="4" w:name="_GoBack"/>
      <w:r>
        <w:rPr>
          <w:sz w:val="28"/>
          <w:szCs w:val="28"/>
        </w:rPr>
        <w:t>5.1.  На стадии принудительного исполнения службой судебных приставов судебных актов о взыскании просроче</w:t>
      </w:r>
      <w:r w:rsidR="00187ADE">
        <w:rPr>
          <w:sz w:val="28"/>
          <w:szCs w:val="28"/>
        </w:rPr>
        <w:t xml:space="preserve">нной дебиторской задолженности </w:t>
      </w:r>
      <w:r>
        <w:rPr>
          <w:sz w:val="28"/>
          <w:szCs w:val="28"/>
        </w:rPr>
        <w:t xml:space="preserve">с должника, </w:t>
      </w:r>
      <w:r w:rsidR="00187ADE">
        <w:rPr>
          <w:sz w:val="28"/>
          <w:szCs w:val="28"/>
        </w:rPr>
        <w:t>администрация поселения</w:t>
      </w:r>
      <w:r>
        <w:rPr>
          <w:sz w:val="28"/>
          <w:szCs w:val="28"/>
        </w:rPr>
        <w:t xml:space="preserve"> осуществля</w:t>
      </w:r>
      <w:r w:rsidR="00187ADE">
        <w:rPr>
          <w:sz w:val="28"/>
          <w:szCs w:val="28"/>
        </w:rPr>
        <w:t>е</w:t>
      </w:r>
      <w:r>
        <w:rPr>
          <w:sz w:val="28"/>
          <w:szCs w:val="28"/>
        </w:rPr>
        <w:t xml:space="preserve">т, </w:t>
      </w:r>
      <w:r>
        <w:rPr>
          <w:sz w:val="28"/>
          <w:szCs w:val="28"/>
        </w:rPr>
        <w:br/>
        <w:t xml:space="preserve">при необходимости, взаимодействие со службой судебных приставов, включающее в себя: 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запрос информации о мероприятиях, проводимых приставом-исполнителем, о сумме непогашенной задолженности, о наличии данных </w:t>
      </w:r>
      <w:r>
        <w:rPr>
          <w:sz w:val="28"/>
          <w:szCs w:val="28"/>
        </w:rPr>
        <w:br/>
        <w:t>об объявлении в розыск должника, его имущества, об изменении состояния счета (счетов) должника, его имущества и т.д.;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эффективности взыскания просроченной дебиторской задолженности в рамках исполнительного производства.</w:t>
      </w:r>
    </w:p>
    <w:p w:rsidR="00B25D24" w:rsidRDefault="00B25D24" w:rsidP="00B25D24">
      <w:pPr>
        <w:ind w:firstLine="709"/>
        <w:contextualSpacing/>
        <w:jc w:val="both"/>
        <w:rPr>
          <w:color w:val="FF0000"/>
          <w:sz w:val="22"/>
          <w:szCs w:val="22"/>
        </w:rPr>
      </w:pPr>
    </w:p>
    <w:p w:rsidR="00B25D24" w:rsidRDefault="00B25D24" w:rsidP="009024E2">
      <w:pPr>
        <w:jc w:val="center"/>
        <w:rPr>
          <w:b/>
          <w:sz w:val="28"/>
          <w:szCs w:val="28"/>
        </w:rPr>
      </w:pPr>
    </w:p>
    <w:p w:rsidR="00B25D24" w:rsidRDefault="00B25D24" w:rsidP="009024E2">
      <w:pPr>
        <w:jc w:val="center"/>
        <w:rPr>
          <w:b/>
          <w:sz w:val="28"/>
          <w:szCs w:val="28"/>
        </w:rPr>
      </w:pPr>
    </w:p>
    <w:bookmarkEnd w:id="4"/>
    <w:p w:rsidR="00B25D24" w:rsidRDefault="00B25D24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BB0D55" w:rsidRDefault="00BB0D55" w:rsidP="009024E2">
      <w:pPr>
        <w:jc w:val="center"/>
      </w:pPr>
    </w:p>
    <w:p w:rsidR="00BB0D55" w:rsidRDefault="00BB0D55" w:rsidP="009024E2">
      <w:pPr>
        <w:jc w:val="center"/>
      </w:pPr>
    </w:p>
    <w:p w:rsidR="00BB0D55" w:rsidRDefault="00BB0D55" w:rsidP="009024E2">
      <w:pPr>
        <w:jc w:val="center"/>
      </w:pPr>
    </w:p>
    <w:p w:rsidR="00BB0D55" w:rsidRDefault="00BB0D55" w:rsidP="009024E2">
      <w:pPr>
        <w:jc w:val="center"/>
      </w:pPr>
    </w:p>
    <w:p w:rsidR="00BB0D55" w:rsidRDefault="00BB0D55" w:rsidP="009024E2">
      <w:pPr>
        <w:jc w:val="center"/>
      </w:pPr>
    </w:p>
    <w:p w:rsidR="00151EAB" w:rsidRDefault="00151EAB" w:rsidP="009024E2">
      <w:pPr>
        <w:jc w:val="center"/>
      </w:pPr>
    </w:p>
    <w:p w:rsidR="00DF670C" w:rsidRDefault="00DF670C" w:rsidP="009024E2">
      <w:pPr>
        <w:jc w:val="center"/>
      </w:pPr>
    </w:p>
    <w:p w:rsidR="00DF670C" w:rsidRDefault="00DF670C" w:rsidP="009024E2">
      <w:pPr>
        <w:jc w:val="center"/>
      </w:pPr>
    </w:p>
    <w:p w:rsidR="00DF670C" w:rsidRDefault="00DF670C" w:rsidP="009024E2">
      <w:pPr>
        <w:jc w:val="center"/>
      </w:pPr>
    </w:p>
    <w:p w:rsidR="00DF670C" w:rsidRDefault="00DF670C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219"/>
        <w:gridCol w:w="5351"/>
      </w:tblGrid>
      <w:tr w:rsidR="00151EAB" w:rsidRPr="002D5D65" w:rsidTr="00A17881">
        <w:tc>
          <w:tcPr>
            <w:tcW w:w="4219" w:type="dxa"/>
            <w:shd w:val="clear" w:color="auto" w:fill="auto"/>
          </w:tcPr>
          <w:p w:rsidR="00151EAB" w:rsidRPr="002D5D65" w:rsidRDefault="00151EAB" w:rsidP="004B09F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151EAB" w:rsidRPr="0039563D" w:rsidRDefault="00151EAB" w:rsidP="00151EA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9563D">
              <w:rPr>
                <w:b/>
                <w:sz w:val="28"/>
                <w:szCs w:val="28"/>
              </w:rPr>
              <w:t>Приложение 2</w:t>
            </w:r>
          </w:p>
          <w:p w:rsidR="00151EAB" w:rsidRPr="0039563D" w:rsidRDefault="00151EAB" w:rsidP="00151EA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9563D">
              <w:rPr>
                <w:b/>
                <w:sz w:val="28"/>
                <w:szCs w:val="28"/>
              </w:rPr>
              <w:t>к постановлению администрации</w:t>
            </w:r>
          </w:p>
          <w:p w:rsidR="00151EAB" w:rsidRPr="0039563D" w:rsidRDefault="002A0DFF" w:rsidP="00151EA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9563D">
              <w:rPr>
                <w:b/>
                <w:sz w:val="28"/>
                <w:szCs w:val="28"/>
              </w:rPr>
              <w:t>Краснооктябрьского</w:t>
            </w:r>
            <w:r w:rsidR="00151EAB" w:rsidRPr="0039563D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151EAB" w:rsidRPr="0039563D" w:rsidRDefault="00151EAB" w:rsidP="00151EA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9563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39563D">
              <w:rPr>
                <w:b/>
                <w:sz w:val="28"/>
                <w:szCs w:val="28"/>
              </w:rPr>
              <w:t>от</w:t>
            </w:r>
            <w:proofErr w:type="gramEnd"/>
            <w:r w:rsidRPr="0039563D">
              <w:rPr>
                <w:b/>
                <w:sz w:val="28"/>
                <w:szCs w:val="28"/>
              </w:rPr>
              <w:t xml:space="preserve"> </w:t>
            </w:r>
            <w:r w:rsidR="0039563D" w:rsidRPr="0039563D">
              <w:rPr>
                <w:b/>
                <w:sz w:val="28"/>
                <w:szCs w:val="28"/>
              </w:rPr>
              <w:t>«</w:t>
            </w:r>
            <w:r w:rsidRPr="0039563D">
              <w:rPr>
                <w:b/>
                <w:sz w:val="28"/>
                <w:szCs w:val="28"/>
              </w:rPr>
              <w:t>03</w:t>
            </w:r>
            <w:r w:rsidR="0039563D" w:rsidRPr="0039563D">
              <w:rPr>
                <w:b/>
                <w:sz w:val="28"/>
                <w:szCs w:val="28"/>
              </w:rPr>
              <w:t>»</w:t>
            </w:r>
            <w:r w:rsidRPr="0039563D">
              <w:rPr>
                <w:b/>
                <w:sz w:val="28"/>
                <w:szCs w:val="28"/>
              </w:rPr>
              <w:t xml:space="preserve"> октября 2023 г. № </w:t>
            </w:r>
            <w:r w:rsidR="00B30154" w:rsidRPr="0039563D">
              <w:rPr>
                <w:b/>
                <w:sz w:val="28"/>
                <w:szCs w:val="28"/>
              </w:rPr>
              <w:t>12</w:t>
            </w:r>
          </w:p>
          <w:p w:rsidR="00151EAB" w:rsidRPr="0039563D" w:rsidRDefault="00151EAB" w:rsidP="004B09F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151EAB" w:rsidRPr="0039563D" w:rsidRDefault="00151EAB" w:rsidP="004B09F2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151EAB" w:rsidRDefault="00151EAB" w:rsidP="00151EAB">
      <w:pPr>
        <w:contextualSpacing/>
        <w:rPr>
          <w:sz w:val="28"/>
          <w:szCs w:val="28"/>
        </w:rPr>
      </w:pPr>
    </w:p>
    <w:p w:rsidR="00151EAB" w:rsidRDefault="00151EAB" w:rsidP="00151EAB">
      <w:pPr>
        <w:contextualSpacing/>
        <w:rPr>
          <w:sz w:val="28"/>
          <w:szCs w:val="28"/>
        </w:rPr>
      </w:pPr>
    </w:p>
    <w:p w:rsidR="00151EAB" w:rsidRDefault="00151EAB" w:rsidP="00151EAB">
      <w:pPr>
        <w:widowControl w:val="0"/>
        <w:autoSpaceDE w:val="0"/>
        <w:autoSpaceDN w:val="0"/>
        <w:spacing w:before="89" w:line="242" w:lineRule="auto"/>
        <w:ind w:left="301" w:right="367"/>
        <w:jc w:val="center"/>
        <w:rPr>
          <w:b/>
          <w:w w:val="105"/>
          <w:sz w:val="28"/>
          <w:szCs w:val="28"/>
        </w:rPr>
      </w:pPr>
      <w:r>
        <w:rPr>
          <w:rStyle w:val="a5"/>
          <w:b/>
          <w:color w:val="000000" w:themeColor="text1"/>
          <w:w w:val="105"/>
          <w:sz w:val="28"/>
          <w:szCs w:val="28"/>
        </w:rPr>
        <w:t>П</w:t>
      </w:r>
      <w:r w:rsidRPr="00981A5A">
        <w:rPr>
          <w:rStyle w:val="a5"/>
          <w:b/>
          <w:color w:val="000000" w:themeColor="text1"/>
          <w:w w:val="105"/>
          <w:sz w:val="28"/>
          <w:szCs w:val="28"/>
        </w:rPr>
        <w:t>еречень ответственных</w:t>
      </w:r>
      <w:r>
        <w:rPr>
          <w:rStyle w:val="a5"/>
          <w:b/>
          <w:color w:val="000000" w:themeColor="text1"/>
          <w:w w:val="105"/>
          <w:sz w:val="28"/>
          <w:szCs w:val="28"/>
        </w:rPr>
        <w:t xml:space="preserve"> лиц </w:t>
      </w:r>
      <w:r w:rsidRPr="00981A5A">
        <w:rPr>
          <w:rStyle w:val="a5"/>
          <w:b/>
          <w:color w:val="000000" w:themeColor="text1"/>
          <w:w w:val="105"/>
          <w:sz w:val="28"/>
          <w:szCs w:val="28"/>
        </w:rPr>
        <w:t xml:space="preserve">за работу по взысканию дебиторской задолженности по платежам, пеням и штрафам по ним, при реализации полномочий администратора доходов бюджета </w:t>
      </w:r>
      <w:r w:rsidR="002A0DFF">
        <w:rPr>
          <w:rStyle w:val="a5"/>
          <w:b/>
          <w:color w:val="000000" w:themeColor="text1"/>
          <w:w w:val="105"/>
          <w:sz w:val="28"/>
          <w:szCs w:val="28"/>
        </w:rPr>
        <w:t>Краснооктябрьского</w:t>
      </w:r>
      <w:r>
        <w:rPr>
          <w:rStyle w:val="a5"/>
          <w:b/>
          <w:color w:val="000000" w:themeColor="text1"/>
          <w:w w:val="105"/>
          <w:sz w:val="28"/>
          <w:szCs w:val="28"/>
        </w:rPr>
        <w:t xml:space="preserve"> сельского поселения </w:t>
      </w:r>
      <w:r w:rsidRPr="00981A5A">
        <w:rPr>
          <w:rStyle w:val="a5"/>
          <w:b/>
          <w:color w:val="000000" w:themeColor="text1"/>
          <w:w w:val="105"/>
          <w:sz w:val="28"/>
          <w:szCs w:val="28"/>
        </w:rPr>
        <w:t>муниципального района «Белгородский район»</w:t>
      </w:r>
    </w:p>
    <w:p w:rsidR="00151EAB" w:rsidRDefault="00151EAB" w:rsidP="00151EAB">
      <w:pPr>
        <w:widowControl w:val="0"/>
        <w:autoSpaceDE w:val="0"/>
        <w:autoSpaceDN w:val="0"/>
        <w:spacing w:before="89" w:line="242" w:lineRule="auto"/>
        <w:ind w:left="301" w:right="367"/>
        <w:jc w:val="center"/>
        <w:rPr>
          <w:b/>
          <w:w w:val="105"/>
          <w:sz w:val="28"/>
          <w:szCs w:val="28"/>
        </w:rPr>
      </w:pPr>
    </w:p>
    <w:p w:rsidR="00151EAB" w:rsidRDefault="00151EAB" w:rsidP="00151EAB">
      <w:pPr>
        <w:widowControl w:val="0"/>
        <w:autoSpaceDE w:val="0"/>
        <w:autoSpaceDN w:val="0"/>
        <w:spacing w:before="89" w:line="242" w:lineRule="auto"/>
        <w:ind w:left="301" w:right="367"/>
        <w:jc w:val="center"/>
        <w:rPr>
          <w:b/>
          <w:w w:val="105"/>
          <w:sz w:val="28"/>
          <w:szCs w:val="28"/>
        </w:rPr>
      </w:pPr>
    </w:p>
    <w:p w:rsidR="00151EAB" w:rsidRPr="000C18DE" w:rsidRDefault="00151EAB" w:rsidP="00151EAB">
      <w:pPr>
        <w:widowControl w:val="0"/>
        <w:autoSpaceDE w:val="0"/>
        <w:autoSpaceDN w:val="0"/>
        <w:spacing w:before="89" w:line="242" w:lineRule="auto"/>
        <w:ind w:left="301" w:right="367"/>
        <w:jc w:val="center"/>
        <w:rPr>
          <w:b/>
          <w:w w:val="105"/>
          <w:sz w:val="28"/>
          <w:szCs w:val="28"/>
        </w:rPr>
      </w:pPr>
    </w:p>
    <w:tbl>
      <w:tblPr>
        <w:tblStyle w:val="a3"/>
        <w:tblW w:w="0" w:type="auto"/>
        <w:tblInd w:w="301" w:type="dxa"/>
        <w:tblLook w:val="04A0" w:firstRow="1" w:lastRow="0" w:firstColumn="1" w:lastColumn="0" w:noHBand="0" w:noVBand="1"/>
      </w:tblPr>
      <w:tblGrid>
        <w:gridCol w:w="1004"/>
        <w:gridCol w:w="3685"/>
        <w:gridCol w:w="4536"/>
      </w:tblGrid>
      <w:tr w:rsidR="00151EAB" w:rsidTr="004B09F2">
        <w:tc>
          <w:tcPr>
            <w:tcW w:w="1004" w:type="dxa"/>
          </w:tcPr>
          <w:p w:rsidR="00151EAB" w:rsidRPr="00A91984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b/>
                <w:w w:val="105"/>
                <w:sz w:val="26"/>
                <w:szCs w:val="26"/>
              </w:rPr>
            </w:pPr>
            <w:r w:rsidRPr="00A91984">
              <w:rPr>
                <w:b/>
                <w:w w:val="105"/>
                <w:sz w:val="26"/>
                <w:szCs w:val="26"/>
              </w:rPr>
              <w:t>№ п/п</w:t>
            </w:r>
          </w:p>
        </w:tc>
        <w:tc>
          <w:tcPr>
            <w:tcW w:w="3685" w:type="dxa"/>
          </w:tcPr>
          <w:p w:rsidR="00151EAB" w:rsidRPr="00A91984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b/>
                <w:w w:val="105"/>
                <w:sz w:val="26"/>
                <w:szCs w:val="26"/>
              </w:rPr>
            </w:pPr>
            <w:r w:rsidRPr="00A91984">
              <w:rPr>
                <w:b/>
                <w:w w:val="105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536" w:type="dxa"/>
          </w:tcPr>
          <w:p w:rsidR="00151EAB" w:rsidRPr="00A91984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b/>
                <w:w w:val="105"/>
                <w:sz w:val="26"/>
                <w:szCs w:val="26"/>
              </w:rPr>
            </w:pPr>
            <w:r w:rsidRPr="00A91984">
              <w:rPr>
                <w:b/>
                <w:w w:val="105"/>
                <w:sz w:val="26"/>
                <w:szCs w:val="26"/>
              </w:rPr>
              <w:t>Ответственное структурное подразделение</w:t>
            </w:r>
          </w:p>
        </w:tc>
      </w:tr>
      <w:tr w:rsidR="00151EAB" w:rsidRPr="000C18DE" w:rsidTr="004B09F2">
        <w:tc>
          <w:tcPr>
            <w:tcW w:w="9225" w:type="dxa"/>
            <w:gridSpan w:val="3"/>
          </w:tcPr>
          <w:p w:rsidR="00151EAB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 w:rsidRPr="000118CD">
              <w:rPr>
                <w:w w:val="105"/>
                <w:sz w:val="24"/>
                <w:szCs w:val="24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 w:rsidRPr="000C18DE">
              <w:rPr>
                <w:w w:val="105"/>
                <w:sz w:val="24"/>
                <w:szCs w:val="24"/>
              </w:rPr>
              <w:t>1.</w:t>
            </w:r>
            <w:r>
              <w:rPr>
                <w:w w:val="105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</w:t>
            </w:r>
            <w:r w:rsidRPr="000C18DE">
              <w:rPr>
                <w:w w:val="105"/>
                <w:sz w:val="24"/>
                <w:szCs w:val="24"/>
              </w:rPr>
              <w:t xml:space="preserve">онтроль за фактическим зачислением платежей </w:t>
            </w:r>
            <w:r>
              <w:rPr>
                <w:w w:val="105"/>
                <w:sz w:val="24"/>
                <w:szCs w:val="24"/>
              </w:rPr>
              <w:br/>
            </w:r>
            <w:r w:rsidRPr="000C18DE">
              <w:rPr>
                <w:w w:val="105"/>
                <w:sz w:val="24"/>
                <w:szCs w:val="24"/>
              </w:rPr>
              <w:t xml:space="preserve">в бюджет в размерах </w:t>
            </w:r>
            <w:r>
              <w:rPr>
                <w:w w:val="105"/>
                <w:sz w:val="24"/>
                <w:szCs w:val="24"/>
              </w:rPr>
              <w:br/>
            </w:r>
            <w:r w:rsidRPr="000C18DE">
              <w:rPr>
                <w:w w:val="105"/>
                <w:sz w:val="24"/>
                <w:szCs w:val="24"/>
              </w:rPr>
              <w:t>и сроки, установленные законодательством Российской Федерации, договором (контрактом, соглашением)</w:t>
            </w:r>
          </w:p>
        </w:tc>
        <w:tc>
          <w:tcPr>
            <w:tcW w:w="4536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</w:t>
            </w:r>
            <w:r w:rsidRPr="000C18DE">
              <w:rPr>
                <w:w w:val="105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</w:t>
            </w:r>
            <w:r w:rsidRPr="000C18DE">
              <w:rPr>
                <w:w w:val="105"/>
                <w:sz w:val="24"/>
                <w:szCs w:val="24"/>
              </w:rPr>
              <w:t xml:space="preserve">онтроль за погашением начислений соответствующими платежами, являющимися источниками формирования доходов местного бюджета, в </w:t>
            </w:r>
            <w:r>
              <w:rPr>
                <w:w w:val="105"/>
                <w:sz w:val="24"/>
                <w:szCs w:val="24"/>
              </w:rPr>
              <w:t>ГИС ГМП</w:t>
            </w:r>
          </w:p>
        </w:tc>
        <w:tc>
          <w:tcPr>
            <w:tcW w:w="4536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</w:t>
            </w:r>
            <w:r w:rsidRPr="000118CD">
              <w:rPr>
                <w:w w:val="105"/>
                <w:sz w:val="24"/>
                <w:szCs w:val="24"/>
              </w:rPr>
              <w:t xml:space="preserve">онтроль за исполнением графика платежей в связи </w:t>
            </w:r>
            <w:r>
              <w:rPr>
                <w:w w:val="105"/>
                <w:sz w:val="24"/>
                <w:szCs w:val="24"/>
              </w:rPr>
              <w:br/>
            </w:r>
            <w:r w:rsidRPr="000118CD">
              <w:rPr>
                <w:w w:val="105"/>
                <w:sz w:val="24"/>
                <w:szCs w:val="24"/>
              </w:rPr>
              <w:t xml:space="preserve">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</w:t>
            </w:r>
            <w:r>
              <w:rPr>
                <w:w w:val="105"/>
                <w:sz w:val="24"/>
                <w:szCs w:val="24"/>
              </w:rPr>
              <w:br/>
            </w:r>
            <w:r w:rsidRPr="000118CD">
              <w:rPr>
                <w:w w:val="105"/>
                <w:sz w:val="24"/>
                <w:szCs w:val="24"/>
              </w:rPr>
              <w:lastRenderedPageBreak/>
              <w:t xml:space="preserve">в бюджет, а также за начислением процентов </w:t>
            </w:r>
            <w:r>
              <w:rPr>
                <w:w w:val="105"/>
                <w:sz w:val="24"/>
                <w:szCs w:val="24"/>
              </w:rPr>
              <w:br/>
            </w:r>
            <w:r w:rsidRPr="000118CD">
              <w:rPr>
                <w:w w:val="105"/>
                <w:sz w:val="24"/>
                <w:szCs w:val="24"/>
              </w:rPr>
              <w:t xml:space="preserve">за предоставленную отсрочку или рассрочку </w:t>
            </w:r>
            <w:r>
              <w:rPr>
                <w:w w:val="105"/>
                <w:sz w:val="24"/>
                <w:szCs w:val="24"/>
              </w:rPr>
              <w:br/>
            </w:r>
            <w:r w:rsidRPr="000118CD">
              <w:rPr>
                <w:w w:val="105"/>
                <w:sz w:val="24"/>
                <w:szCs w:val="24"/>
              </w:rPr>
              <w:t xml:space="preserve">и пени (штрафы) </w:t>
            </w:r>
            <w:r>
              <w:rPr>
                <w:w w:val="105"/>
                <w:sz w:val="24"/>
                <w:szCs w:val="24"/>
              </w:rPr>
              <w:br/>
            </w:r>
            <w:r w:rsidRPr="000118CD">
              <w:rPr>
                <w:w w:val="105"/>
                <w:sz w:val="24"/>
                <w:szCs w:val="24"/>
              </w:rPr>
              <w:t xml:space="preserve">за просрочку уплаты платежей в бюджеты бюджетной системы Российской Федерации </w:t>
            </w:r>
            <w:r>
              <w:rPr>
                <w:w w:val="105"/>
                <w:sz w:val="24"/>
                <w:szCs w:val="24"/>
              </w:rPr>
              <w:br/>
            </w:r>
            <w:r w:rsidRPr="000118CD">
              <w:rPr>
                <w:w w:val="105"/>
                <w:sz w:val="24"/>
                <w:szCs w:val="24"/>
              </w:rPr>
              <w:t>в порядке и случаях, предусмотренных законодательством Российской Федерации</w:t>
            </w:r>
          </w:p>
        </w:tc>
        <w:tc>
          <w:tcPr>
            <w:tcW w:w="4536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Специалист (с функционалом – бухгалтер)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</w:t>
            </w:r>
            <w:r w:rsidRPr="000118CD">
              <w:rPr>
                <w:w w:val="105"/>
                <w:sz w:val="24"/>
                <w:szCs w:val="24"/>
              </w:rPr>
              <w:t xml:space="preserve">онтроль за своевременным начислением неустойки (штрафов, пени) </w:t>
            </w:r>
            <w:r>
              <w:rPr>
                <w:w w:val="105"/>
                <w:sz w:val="24"/>
                <w:szCs w:val="24"/>
              </w:rPr>
              <w:br/>
            </w:r>
            <w:r w:rsidRPr="000118CD">
              <w:rPr>
                <w:w w:val="105"/>
                <w:sz w:val="24"/>
                <w:szCs w:val="24"/>
              </w:rPr>
              <w:t>за неисполнение (ненадлежащее исполнение) условий договоров (контрактов, соглашений)</w:t>
            </w:r>
          </w:p>
        </w:tc>
        <w:tc>
          <w:tcPr>
            <w:tcW w:w="4536" w:type="dxa"/>
          </w:tcPr>
          <w:p w:rsidR="00151EAB" w:rsidRPr="000C18DE" w:rsidRDefault="002A0DFF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Специалист (с функционалом – бухгалтер)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1.5.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Контроль </w:t>
            </w:r>
            <w:r w:rsidRPr="00D340C9">
              <w:rPr>
                <w:w w:val="105"/>
                <w:sz w:val="24"/>
                <w:szCs w:val="24"/>
              </w:rPr>
              <w:t xml:space="preserve">за своевременным составлением первичных учетных документов в части выплат по оплате труда </w:t>
            </w:r>
            <w:r>
              <w:rPr>
                <w:w w:val="105"/>
                <w:sz w:val="24"/>
                <w:szCs w:val="24"/>
              </w:rPr>
              <w:br/>
            </w:r>
            <w:r w:rsidRPr="00D340C9">
              <w:rPr>
                <w:w w:val="105"/>
                <w:sz w:val="24"/>
                <w:szCs w:val="24"/>
              </w:rPr>
              <w:t>и расчетов с подотчетными лицами, обосновывающих возникновение дебиторской задолженности или оформляющих операции по ее увеличению (уменьшению)</w:t>
            </w:r>
          </w:p>
        </w:tc>
        <w:tc>
          <w:tcPr>
            <w:tcW w:w="4536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Специалист (с функционалом – бухгалтер)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1.6.</w:t>
            </w:r>
          </w:p>
        </w:tc>
        <w:tc>
          <w:tcPr>
            <w:tcW w:w="3685" w:type="dxa"/>
          </w:tcPr>
          <w:p w:rsidR="00151EAB" w:rsidRPr="000C18DE" w:rsidRDefault="00151EAB" w:rsidP="00151EAB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Проведение инвентаризации </w:t>
            </w:r>
            <w:r w:rsidRPr="00871CB8">
              <w:rPr>
                <w:w w:val="105"/>
                <w:sz w:val="24"/>
                <w:szCs w:val="24"/>
              </w:rPr>
              <w:t xml:space="preserve">расчетов по доходам </w:t>
            </w:r>
            <w:r>
              <w:rPr>
                <w:w w:val="105"/>
                <w:sz w:val="24"/>
                <w:szCs w:val="24"/>
              </w:rPr>
              <w:br/>
            </w:r>
            <w:r w:rsidRPr="00871CB8">
              <w:rPr>
                <w:w w:val="105"/>
                <w:sz w:val="24"/>
                <w:szCs w:val="24"/>
              </w:rPr>
              <w:t xml:space="preserve">в бюджет </w:t>
            </w:r>
            <w:r>
              <w:rPr>
                <w:w w:val="105"/>
                <w:sz w:val="24"/>
                <w:szCs w:val="24"/>
              </w:rPr>
              <w:t>поселения</w:t>
            </w:r>
          </w:p>
        </w:tc>
        <w:tc>
          <w:tcPr>
            <w:tcW w:w="4536" w:type="dxa"/>
          </w:tcPr>
          <w:p w:rsidR="00151EAB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 w:rsidRPr="00871CB8">
              <w:rPr>
                <w:w w:val="105"/>
                <w:sz w:val="24"/>
                <w:szCs w:val="24"/>
              </w:rPr>
              <w:t>Инвентаризационная комиссия</w:t>
            </w:r>
          </w:p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1.7.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</w:t>
            </w:r>
            <w:r w:rsidRPr="00871CB8">
              <w:rPr>
                <w:w w:val="105"/>
                <w:sz w:val="24"/>
                <w:szCs w:val="24"/>
              </w:rPr>
              <w:t>роведение мониторинга финансового (платежного) состояния должников</w:t>
            </w:r>
          </w:p>
        </w:tc>
        <w:tc>
          <w:tcPr>
            <w:tcW w:w="4536" w:type="dxa"/>
          </w:tcPr>
          <w:p w:rsidR="00151EAB" w:rsidRPr="000C18DE" w:rsidRDefault="002A0DFF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 w:rsidRPr="002A0DFF"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51EAB" w:rsidRPr="000C18DE" w:rsidTr="004B09F2">
        <w:tc>
          <w:tcPr>
            <w:tcW w:w="9225" w:type="dxa"/>
            <w:gridSpan w:val="3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2. </w:t>
            </w:r>
            <w:r w:rsidRPr="00571BA9">
              <w:rPr>
                <w:w w:val="105"/>
                <w:sz w:val="24"/>
                <w:szCs w:val="24"/>
              </w:rPr>
              <w:t xml:space="preserve">Мероприятия по урегулированию дебиторской задолженности по доходам </w:t>
            </w:r>
            <w:r>
              <w:rPr>
                <w:w w:val="105"/>
                <w:sz w:val="24"/>
                <w:szCs w:val="24"/>
              </w:rPr>
              <w:br/>
            </w:r>
            <w:r w:rsidRPr="00571BA9">
              <w:rPr>
                <w:w w:val="105"/>
                <w:sz w:val="24"/>
                <w:szCs w:val="24"/>
              </w:rPr>
              <w:t>в досудебном порядке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Формирование требования, претензии о погашении задолженности</w:t>
            </w:r>
          </w:p>
        </w:tc>
        <w:tc>
          <w:tcPr>
            <w:tcW w:w="4536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</w:t>
            </w:r>
            <w:r w:rsidRPr="00C75722">
              <w:rPr>
                <w:w w:val="105"/>
                <w:sz w:val="24"/>
                <w:szCs w:val="24"/>
              </w:rPr>
              <w:t>аправление требования, претензии о погашении задолженности</w:t>
            </w:r>
          </w:p>
        </w:tc>
        <w:tc>
          <w:tcPr>
            <w:tcW w:w="4536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51EAB" w:rsidRPr="000C18DE" w:rsidTr="004B09F2">
        <w:tc>
          <w:tcPr>
            <w:tcW w:w="9225" w:type="dxa"/>
            <w:gridSpan w:val="3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3. </w:t>
            </w:r>
            <w:r w:rsidRPr="00C75722">
              <w:rPr>
                <w:w w:val="105"/>
                <w:sz w:val="24"/>
                <w:szCs w:val="24"/>
              </w:rPr>
              <w:t>Мероприятия по принудительному взысканию дебиторской задолженности по доходам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Направление служебной </w:t>
            </w:r>
            <w:r>
              <w:rPr>
                <w:w w:val="105"/>
                <w:sz w:val="24"/>
                <w:szCs w:val="24"/>
              </w:rPr>
              <w:lastRenderedPageBreak/>
              <w:t xml:space="preserve">записки с обращением </w:t>
            </w:r>
            <w:r>
              <w:rPr>
                <w:w w:val="105"/>
                <w:sz w:val="24"/>
                <w:szCs w:val="24"/>
              </w:rPr>
              <w:br/>
              <w:t>о подготовке искового заявления в суд</w:t>
            </w:r>
          </w:p>
        </w:tc>
        <w:tc>
          <w:tcPr>
            <w:tcW w:w="4536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 xml:space="preserve">Главный специалист по ведению </w:t>
            </w:r>
            <w:r>
              <w:rPr>
                <w:w w:val="105"/>
                <w:sz w:val="24"/>
                <w:szCs w:val="24"/>
              </w:rPr>
              <w:lastRenderedPageBreak/>
              <w:t>бухгалтерского учета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</w:t>
            </w:r>
            <w:r w:rsidRPr="00A91984">
              <w:rPr>
                <w:w w:val="105"/>
                <w:sz w:val="24"/>
                <w:szCs w:val="24"/>
              </w:rPr>
              <w:t>аправл</w:t>
            </w:r>
            <w:r>
              <w:rPr>
                <w:w w:val="105"/>
                <w:sz w:val="24"/>
                <w:szCs w:val="24"/>
              </w:rPr>
              <w:t>ение искового</w:t>
            </w:r>
            <w:r w:rsidRPr="00A91984">
              <w:rPr>
                <w:w w:val="105"/>
                <w:sz w:val="24"/>
                <w:szCs w:val="24"/>
              </w:rPr>
              <w:t xml:space="preserve"> заявлени</w:t>
            </w:r>
            <w:r>
              <w:rPr>
                <w:w w:val="105"/>
                <w:sz w:val="24"/>
                <w:szCs w:val="24"/>
              </w:rPr>
              <w:t>я</w:t>
            </w:r>
            <w:r w:rsidRPr="00A91984">
              <w:rPr>
                <w:w w:val="105"/>
                <w:sz w:val="24"/>
                <w:szCs w:val="24"/>
              </w:rPr>
              <w:t xml:space="preserve"> о взыскании просроченной дебиторской задолженности в суд</w:t>
            </w:r>
            <w:r>
              <w:rPr>
                <w:w w:val="105"/>
                <w:sz w:val="24"/>
                <w:szCs w:val="24"/>
              </w:rPr>
              <w:t>, отказ от иска</w:t>
            </w:r>
          </w:p>
        </w:tc>
        <w:tc>
          <w:tcPr>
            <w:tcW w:w="4536" w:type="dxa"/>
          </w:tcPr>
          <w:p w:rsidR="00151EAB" w:rsidRPr="000C18DE" w:rsidRDefault="00345BF2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 w:rsidRPr="00345BF2">
              <w:rPr>
                <w:w w:val="105"/>
                <w:sz w:val="24"/>
                <w:szCs w:val="24"/>
              </w:rPr>
              <w:t>Правовое управление администрации Белгородского района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 w:rsidRPr="00A91984">
              <w:rPr>
                <w:w w:val="105"/>
                <w:sz w:val="24"/>
                <w:szCs w:val="24"/>
              </w:rPr>
              <w:t xml:space="preserve">Направление </w:t>
            </w:r>
            <w:r>
              <w:rPr>
                <w:w w:val="105"/>
                <w:sz w:val="24"/>
                <w:szCs w:val="24"/>
              </w:rPr>
              <w:t>исполнительного документа (решения суда)</w:t>
            </w:r>
            <w:r w:rsidRPr="00A91984">
              <w:rPr>
                <w:w w:val="105"/>
                <w:sz w:val="24"/>
                <w:szCs w:val="24"/>
              </w:rPr>
              <w:t xml:space="preserve"> для принудительного исполнения в порядке, установленном действующим законодательством</w:t>
            </w:r>
          </w:p>
        </w:tc>
        <w:tc>
          <w:tcPr>
            <w:tcW w:w="4536" w:type="dxa"/>
          </w:tcPr>
          <w:p w:rsidR="00151EAB" w:rsidRPr="000C18DE" w:rsidRDefault="00345BF2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Правовое управление администрации Белгородского района</w:t>
            </w:r>
          </w:p>
        </w:tc>
      </w:tr>
    </w:tbl>
    <w:p w:rsidR="00151EAB" w:rsidRPr="000C18DE" w:rsidRDefault="00151EAB" w:rsidP="00151EAB">
      <w:pPr>
        <w:widowControl w:val="0"/>
        <w:autoSpaceDE w:val="0"/>
        <w:autoSpaceDN w:val="0"/>
        <w:spacing w:before="89" w:line="242" w:lineRule="auto"/>
        <w:ind w:left="301" w:right="367"/>
        <w:jc w:val="center"/>
        <w:rPr>
          <w:w w:val="105"/>
          <w:sz w:val="24"/>
          <w:szCs w:val="24"/>
        </w:rPr>
      </w:pPr>
      <w:r w:rsidRPr="000C18DE">
        <w:rPr>
          <w:w w:val="105"/>
          <w:sz w:val="24"/>
          <w:szCs w:val="24"/>
        </w:rPr>
        <w:tab/>
      </w:r>
    </w:p>
    <w:p w:rsidR="00151EAB" w:rsidRDefault="00151EAB" w:rsidP="009024E2">
      <w:pPr>
        <w:jc w:val="center"/>
      </w:pPr>
    </w:p>
    <w:sectPr w:rsidR="00151EAB" w:rsidSect="000106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A5DDE"/>
    <w:multiLevelType w:val="hybridMultilevel"/>
    <w:tmpl w:val="D5629212"/>
    <w:lvl w:ilvl="0" w:tplc="3BB63196">
      <w:start w:val="1"/>
      <w:numFmt w:val="decimal"/>
      <w:lvlText w:val="%1."/>
      <w:lvlJc w:val="left"/>
      <w:pPr>
        <w:ind w:left="131" w:hanging="249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 w:tplc="A7749070">
      <w:numFmt w:val="bullet"/>
      <w:lvlText w:val="•"/>
      <w:lvlJc w:val="left"/>
      <w:pPr>
        <w:ind w:left="1154" w:hanging="249"/>
      </w:pPr>
      <w:rPr>
        <w:rFonts w:hint="default"/>
        <w:lang w:val="ru-RU" w:eastAsia="en-US" w:bidi="ar-SA"/>
      </w:rPr>
    </w:lvl>
    <w:lvl w:ilvl="2" w:tplc="C158FDE4">
      <w:numFmt w:val="bullet"/>
      <w:lvlText w:val="•"/>
      <w:lvlJc w:val="left"/>
      <w:pPr>
        <w:ind w:left="2168" w:hanging="249"/>
      </w:pPr>
      <w:rPr>
        <w:rFonts w:hint="default"/>
        <w:lang w:val="ru-RU" w:eastAsia="en-US" w:bidi="ar-SA"/>
      </w:rPr>
    </w:lvl>
    <w:lvl w:ilvl="3" w:tplc="D65C06E6">
      <w:numFmt w:val="bullet"/>
      <w:lvlText w:val="•"/>
      <w:lvlJc w:val="left"/>
      <w:pPr>
        <w:ind w:left="3183" w:hanging="249"/>
      </w:pPr>
      <w:rPr>
        <w:rFonts w:hint="default"/>
        <w:lang w:val="ru-RU" w:eastAsia="en-US" w:bidi="ar-SA"/>
      </w:rPr>
    </w:lvl>
    <w:lvl w:ilvl="4" w:tplc="EABE0F28">
      <w:numFmt w:val="bullet"/>
      <w:lvlText w:val="•"/>
      <w:lvlJc w:val="left"/>
      <w:pPr>
        <w:ind w:left="4197" w:hanging="249"/>
      </w:pPr>
      <w:rPr>
        <w:rFonts w:hint="default"/>
        <w:lang w:val="ru-RU" w:eastAsia="en-US" w:bidi="ar-SA"/>
      </w:rPr>
    </w:lvl>
    <w:lvl w:ilvl="5" w:tplc="D5B4E698">
      <w:numFmt w:val="bullet"/>
      <w:lvlText w:val="•"/>
      <w:lvlJc w:val="left"/>
      <w:pPr>
        <w:ind w:left="5212" w:hanging="249"/>
      </w:pPr>
      <w:rPr>
        <w:rFonts w:hint="default"/>
        <w:lang w:val="ru-RU" w:eastAsia="en-US" w:bidi="ar-SA"/>
      </w:rPr>
    </w:lvl>
    <w:lvl w:ilvl="6" w:tplc="D69EE2B8">
      <w:numFmt w:val="bullet"/>
      <w:lvlText w:val="•"/>
      <w:lvlJc w:val="left"/>
      <w:pPr>
        <w:ind w:left="6226" w:hanging="249"/>
      </w:pPr>
      <w:rPr>
        <w:rFonts w:hint="default"/>
        <w:lang w:val="ru-RU" w:eastAsia="en-US" w:bidi="ar-SA"/>
      </w:rPr>
    </w:lvl>
    <w:lvl w:ilvl="7" w:tplc="2FE6FBF6">
      <w:numFmt w:val="bullet"/>
      <w:lvlText w:val="•"/>
      <w:lvlJc w:val="left"/>
      <w:pPr>
        <w:ind w:left="7240" w:hanging="249"/>
      </w:pPr>
      <w:rPr>
        <w:rFonts w:hint="default"/>
        <w:lang w:val="ru-RU" w:eastAsia="en-US" w:bidi="ar-SA"/>
      </w:rPr>
    </w:lvl>
    <w:lvl w:ilvl="8" w:tplc="A0740284">
      <w:numFmt w:val="bullet"/>
      <w:lvlText w:val="•"/>
      <w:lvlJc w:val="left"/>
      <w:pPr>
        <w:ind w:left="8255" w:hanging="2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F3"/>
    <w:rsid w:val="000106C6"/>
    <w:rsid w:val="00151EAB"/>
    <w:rsid w:val="00187ADE"/>
    <w:rsid w:val="001F0896"/>
    <w:rsid w:val="002A0DFF"/>
    <w:rsid w:val="00313B9F"/>
    <w:rsid w:val="00345BF2"/>
    <w:rsid w:val="0039563D"/>
    <w:rsid w:val="007C25F5"/>
    <w:rsid w:val="00841939"/>
    <w:rsid w:val="008D59E1"/>
    <w:rsid w:val="009024E2"/>
    <w:rsid w:val="00A128DF"/>
    <w:rsid w:val="00A17881"/>
    <w:rsid w:val="00B25D24"/>
    <w:rsid w:val="00B30154"/>
    <w:rsid w:val="00BB0D55"/>
    <w:rsid w:val="00CE65F3"/>
    <w:rsid w:val="00CE7667"/>
    <w:rsid w:val="00DF670C"/>
    <w:rsid w:val="00FA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D80FD-B66B-476C-8FA2-69226D27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nhideWhenUsed/>
    <w:qFormat/>
    <w:rsid w:val="00A128DF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character" w:styleId="a5">
    <w:name w:val="Hyperlink"/>
    <w:uiPriority w:val="99"/>
    <w:unhideWhenUsed/>
    <w:rsid w:val="00A128DF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06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6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8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3;&#1083;&#1072;&#1074;&#1041;&#1091;&#1093;\Desktop\&#1076;&#1086;&#1082;Word\&#1054;&#1090;&#1074;&#1077;&#1090;%20&#1055;&#1088;&#1086;&#1082;&#1091;&#1088;&#1072;&#1090;&#1091;&#1088;&#1077;\&#1056;&#1077;&#1075;&#1083;&#1072;&#1084;&#1077;&#1085;&#1090;&#1044;&#1086;&#1093;&#1086;&#1076;\&#1055;&#1056;&#1048;&#1051;&#1054;&#1046;&#1045;&#1053;&#1048;&#1045;%20&#1082;%20&#1055;&#1056;&#1048;&#1050;&#1040;&#1047;&#1059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83E0E524EA9394ADF13A9305EF55AA805C98912BB65237A40AFCC77074162377C02F94D694612B5AF6FBE05BC997196C402D7BA8A616FEj1G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13</cp:revision>
  <cp:lastPrinted>2023-10-05T10:55:00Z</cp:lastPrinted>
  <dcterms:created xsi:type="dcterms:W3CDTF">2023-10-04T12:22:00Z</dcterms:created>
  <dcterms:modified xsi:type="dcterms:W3CDTF">2023-10-05T10:56:00Z</dcterms:modified>
</cp:coreProperties>
</file>